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3" w:rsidRPr="008722D3" w:rsidRDefault="008722D3" w:rsidP="008722D3">
      <w:pPr>
        <w:shd w:val="clear" w:color="auto" w:fill="FFFFFF"/>
        <w:spacing w:before="960" w:after="960" w:line="840" w:lineRule="atLeast"/>
        <w:outlineLvl w:val="0"/>
        <w:rPr>
          <w:rFonts w:ascii="Arial" w:eastAsia="Times New Roman" w:hAnsi="Arial" w:cs="Arial"/>
          <w:kern w:val="36"/>
          <w:sz w:val="67"/>
          <w:szCs w:val="67"/>
          <w:lang w:eastAsia="ru-RU"/>
        </w:rPr>
      </w:pPr>
      <w:r w:rsidRPr="008722D3">
        <w:rPr>
          <w:rFonts w:ascii="Arial" w:eastAsia="Times New Roman" w:hAnsi="Arial" w:cs="Arial"/>
          <w:kern w:val="36"/>
          <w:sz w:val="67"/>
          <w:szCs w:val="67"/>
          <w:lang w:eastAsia="ru-RU"/>
        </w:rPr>
        <w:t>Профилактика полиомиелита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b/>
          <w:bCs/>
          <w:i/>
          <w:iCs/>
          <w:color w:val="222222"/>
          <w:sz w:val="38"/>
          <w:lang w:eastAsia="ru-RU"/>
        </w:rPr>
        <w:t>Зачем</w:t>
      </w:r>
      <w:r w:rsidRPr="008722D3">
        <w:rPr>
          <w:rFonts w:ascii="Arial" w:eastAsia="Times New Roman" w:hAnsi="Arial" w:cs="Arial"/>
          <w:i/>
          <w:iCs/>
          <w:color w:val="222222"/>
          <w:sz w:val="38"/>
          <w:lang w:eastAsia="ru-RU"/>
        </w:rPr>
        <w:t> </w:t>
      </w:r>
      <w:r w:rsidRPr="008722D3">
        <w:rPr>
          <w:rFonts w:ascii="Arial" w:eastAsia="Times New Roman" w:hAnsi="Arial" w:cs="Arial"/>
          <w:b/>
          <w:bCs/>
          <w:i/>
          <w:iCs/>
          <w:color w:val="222222"/>
          <w:sz w:val="38"/>
          <w:lang w:eastAsia="ru-RU"/>
        </w:rPr>
        <w:t>нужна</w:t>
      </w:r>
      <w:r w:rsidRPr="008722D3">
        <w:rPr>
          <w:rFonts w:ascii="Arial" w:eastAsia="Times New Roman" w:hAnsi="Arial" w:cs="Arial"/>
          <w:i/>
          <w:iCs/>
          <w:color w:val="222222"/>
          <w:sz w:val="38"/>
          <w:lang w:eastAsia="ru-RU"/>
        </w:rPr>
        <w:t> </w:t>
      </w:r>
      <w:r w:rsidRPr="008722D3">
        <w:rPr>
          <w:rFonts w:ascii="Arial" w:eastAsia="Times New Roman" w:hAnsi="Arial" w:cs="Arial"/>
          <w:b/>
          <w:bCs/>
          <w:i/>
          <w:iCs/>
          <w:color w:val="222222"/>
          <w:sz w:val="38"/>
          <w:lang w:eastAsia="ru-RU"/>
        </w:rPr>
        <w:t>подчищающая иммунизация?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Полиомиелит относится к острым инфекционным заболеваниям вирусной этиологии и характеризуется разнообразием клинических форм - от легких, стертых </w:t>
      </w:r>
      <w:proofErr w:type="gram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до</w:t>
      </w:r>
      <w:proofErr w:type="gram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паралитических. Поскольку вирус поражает клетки нервной системы, заболевание проявляется развитием вялых парезов/параличей конечностей, мимических и дыхательных мышц.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Эндемичные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страны: четырьмя странами,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эндемичными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по полиомиелиту, являются: Афганистан, Индия, Нигерия и Пакистан. На сегодняшний день существует реальная угроза завоза полиомиелита на территорию Российской Федерации из вышеперечисленных и граничащих с ними стран. До тех пор, пока в мире не останется ни одного ребенка, инфицированного полиомиелитом, риску заражения этой болезнью будут подвергаться дети во всех странах. Вирус легко импортируется в страну, свободную от полиомиелита и может быстро распространиться среди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неиммунизированных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групп населения. В настоящее время в результате завезенного вируса регистрируются случаи заболевания в странах, ранее считавшимися свободными от полиомиелита.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Вирус устойчив во внешней среде, легко переносит высушивание и замораживание, длительно сохраняется в водоемах, сточных водах.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proofErr w:type="gram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Инкубационный (скрытый) период, когда заражение уже произошло, но признаки болезни еще не проявились) при остром полиомиелите колеблется от 4 до 30 календарных дней, чаще от 6 до 21 дня.</w:t>
      </w:r>
      <w:proofErr w:type="gramEnd"/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Источником инфекции являются больные и вирусоносители. Особенно опасны вирусоносители и больные стертой, легкой формой заболевания, т.к. при хорошем самочувствии и легком недомогании продолжают вести активный образ жизни, активно выделяя вирус в окружающую среду. Клинически выраженная инфекция встречается гораздо реже носительства: на один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манифестный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(ярко выраженный) случай приходится от 100 до 1000 случаев бессимптомного носительства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полиовируса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. Естественная восприимчивость людей высокая.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Полиовирус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появляется в отделяемом носоглотки через 36 часов, а в испражнениях - через 72 часа после заражения и продолжает обнаруживаться в носоглотке в течение одной, а в испражнениях - в течение 3-6 недель (лица с дефектами иммунитета могут выделять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полиовирус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в течение более длительного времени). Наибольшее выделение вируса происходит в течение первой недели заболевания.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Основной механизм передачи возбудителя - фекально-оральный, пути передачи - водный, пищевой, контактно-бытовой. Эпидемиологическое </w:t>
      </w: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значение имеет также аспирационный механизм передачи возбудителя с воздушно-капельным и воздушно-пылевым путями передачи.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i/>
          <w:iCs/>
          <w:color w:val="222222"/>
          <w:sz w:val="38"/>
          <w:lang w:eastAsia="ru-RU"/>
        </w:rPr>
        <w:t>Кто болеет чаще?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Заболеть могут и дети, и взрослые, но, поскольку заражение происходит фекально-оральным механизмом (иными словами – через грязные руки в рот), основная группа риска – малыши до 5 лет, у которых гигиенические навыки еще не развиты. Для заражения ребенку достаточно просто взять инфицированную игрушку, а потом засунуть руки в рот.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Симптомы. Полиомиелит поражает нервную систему и в течение нескольких часов может вызвать полный паралич. Первоначальными симптомами являются высокая температура, усталость, головная боль, тошнота, рвота, ригидность затылочных мышц (невозможность согнуть шею), боль в конечностях, могут быть судороги. Также возможен кашель и насморк. Один из 200 случаев инфицирования приводит к необратимому параличу (обычно ног). Из </w:t>
      </w:r>
      <w:proofErr w:type="gram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таких</w:t>
      </w:r>
      <w:proofErr w:type="gram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парализованных, 5%–10% умирают в результате паралича дыхательной мускулатуры. Постинфекционный иммунитет (невосприимчивость к инфекции после перенесенного заболевания) - типоспецифический, пожизненный к вирусу только того типа, который вызвал заболевание, поэтому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непривитые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лица, перенесшие заболевание, могут заболеть повторно, но уже другим типом вируса.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С целью профилактики полиомиелита необходимо: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 соблюдать правила личной гигиены (мытье рук);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- свежие овощи, фрукты, сухофрукты и зелень перед употреблением после мытья под проточной водой сполоснуть кипяченой или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бутилированной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водой;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Если вы путешествуете: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 прием пищи допускается в определенных пунктах питания, где используются продукты гарантированного качества промышленного производства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- для питья должна использоваться только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бутилированная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или кипяченая вода, напитки, соки промышленного производства;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 запрещается покупать лед для охлаждения напитков у продавцов уличной торговли, а также использование в пищу продуктов традиционной национальной кухни, продуктов с просроченным сроком годности, не прошедших гарантированную технологическую обработку, а также приобретенных в местах уличной торговли;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 купание туристов разрешается только в бассейнах и специальных водоемах.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Необходимо помнить, что последствия полиомиелита остаются с пациентом на всю жизнь, приводя к инвалидности. И единственную надежную защиту от заболевания дает лишь вакцинация.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 xml:space="preserve">В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довакцинальный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период распространение заболевания полиомиелитом носило повсеместный и выраженный эпидемический характер. В условиях умеренного климата наблюдалась летне-осенняя сезонность. Период после внедрения вакцинации характеризуется резким снижением заболеваемости полиомиелитом. Заболевание регистрируется в основном у детей, не привитых против полиомиелита или привитых с нарушением календаря профилактических прививок.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Согласно Национальному календарю прививки детям от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полиовирусной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инфекции в России проводятся 6-ти кратно. Такая схема позволяет сформировать иммунитет как минимум на 15 лет </w:t>
      </w:r>
      <w:proofErr w:type="gram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у</w:t>
      </w:r>
      <w:proofErr w:type="gram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более чем 95% привитых.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В России используется два вида вакцин – </w:t>
      </w:r>
      <w:proofErr w:type="gram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живая</w:t>
      </w:r>
      <w:proofErr w:type="gram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(ОПВ) и инактивированная (ИПВ).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proofErr w:type="gram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Инактивированная</w:t>
      </w:r>
      <w:proofErr w:type="gram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полиовакцина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в инъекционной форме выпускается как в виде отдельного препарата, так и в комбинации с другими вакцинами (от коклюша, дифтерии, столбняка и других инфекций). Это удобно, так как сразу несколько прививок можно сделать в один день.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Живая оральная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полиовакцина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(в виде капель в ротовую полость для детей) также дает высокий уровень иммунитета.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В России используется особая схема вакцинации, которая предусматривает, что в первые два раза вводится инактивированная вакцина, и только </w:t>
      </w: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третья и последующие прививки делаются живой вакциной.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Схема иммунизации: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 вакцинация состоит из трех прививок и проводится детям в возрасте 3, 4,5 и 6 месяцев;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-ревакцинация проводится детям в возрасте 18 месяцев, 20 месяцев и 14 лет с использованием оральной полиомиелитной вакцины (ОПВ).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Также необходимо помнить, что лица, выезжающие в страны, где регистрируются случаи полиомиелита, должны быть привиты против этой инфекции.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Для снижения риска заболевания, для формирования коллективного иммунитета, </w:t>
      </w:r>
      <w:proofErr w:type="spellStart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непривитым</w:t>
      </w:r>
      <w:proofErr w:type="spellEnd"/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 xml:space="preserve"> детям и детям с нарушением графика прививок проводится так называемая подчищающая иммунизация. Такая иммунизация на территории Московской области пройдет в сентябре 2021 года. Прививать будут детей в возрасте до 5 лет включительно.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t>Уважаемые родители, опекуны! От Вашего принятого правильного решения зависит здоровье Ваших детей. Вакцина против полиомиелита практически не имеет противопоказаний. Если ребенок имеет какие-либо проблемы в состоянии здоровья, иммунологическая комиссия определит возможность проведения и сроки иммунизации ребенка, даст рекомендации какой вакциной привить.</w:t>
      </w:r>
    </w:p>
    <w:p w:rsidR="008722D3" w:rsidRPr="008722D3" w:rsidRDefault="008722D3" w:rsidP="008722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38"/>
          <w:szCs w:val="38"/>
          <w:lang w:eastAsia="ru-RU"/>
        </w:rPr>
      </w:pPr>
      <w:r w:rsidRPr="008722D3">
        <w:rPr>
          <w:rFonts w:ascii="Arial" w:eastAsia="Times New Roman" w:hAnsi="Arial" w:cs="Arial"/>
          <w:color w:val="222222"/>
          <w:sz w:val="38"/>
          <w:szCs w:val="38"/>
          <w:lang w:eastAsia="ru-RU"/>
        </w:rPr>
        <w:lastRenderedPageBreak/>
        <w:t>Мы желаем здоровья Вам и Вашим близким!</w:t>
      </w:r>
    </w:p>
    <w:p w:rsidR="009A2812" w:rsidRDefault="009A2812"/>
    <w:sectPr w:rsidR="009A2812" w:rsidSect="009A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722D3"/>
    <w:rsid w:val="008722D3"/>
    <w:rsid w:val="009A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12"/>
  </w:style>
  <w:style w:type="paragraph" w:styleId="1">
    <w:name w:val="heading 1"/>
    <w:basedOn w:val="a"/>
    <w:link w:val="10"/>
    <w:uiPriority w:val="9"/>
    <w:qFormat/>
    <w:rsid w:val="00872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22D3"/>
    <w:rPr>
      <w:i/>
      <w:iCs/>
    </w:rPr>
  </w:style>
  <w:style w:type="character" w:styleId="a5">
    <w:name w:val="Strong"/>
    <w:basedOn w:val="a0"/>
    <w:uiPriority w:val="22"/>
    <w:qFormat/>
    <w:rsid w:val="00872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Шихамировна</dc:creator>
  <cp:keywords/>
  <dc:description/>
  <cp:lastModifiedBy>Ирина Шихамировна</cp:lastModifiedBy>
  <cp:revision>3</cp:revision>
  <dcterms:created xsi:type="dcterms:W3CDTF">2023-03-29T11:22:00Z</dcterms:created>
  <dcterms:modified xsi:type="dcterms:W3CDTF">2023-03-29T11:23:00Z</dcterms:modified>
</cp:coreProperties>
</file>