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36" w:rsidRDefault="007151D5">
      <w:pPr>
        <w:pStyle w:val="1"/>
        <w:ind w:left="396"/>
      </w:pPr>
      <w:r>
        <w:pict>
          <v:rect id="docshape1" o:spid="_x0000_s1030" style="position:absolute;left:0;text-align:left;margin-left:0;margin-top:0;width:595.3pt;height:841.9pt;z-index:-15821312;mso-position-horizontal-relative:page;mso-position-vertical-relative:page" fillcolor="#f5e0eb" stroked="f">
            <w10:wrap anchorx="page" anchory="page"/>
          </v:rect>
        </w:pict>
      </w:r>
      <w:r>
        <w:rPr>
          <w:color w:val="B83C68"/>
        </w:rPr>
        <w:t>«ПОЧТА</w:t>
      </w:r>
      <w:r>
        <w:rPr>
          <w:color w:val="B83C68"/>
          <w:spacing w:val="-6"/>
        </w:rPr>
        <w:t xml:space="preserve"> </w:t>
      </w:r>
      <w:r>
        <w:rPr>
          <w:color w:val="B83C68"/>
          <w:spacing w:val="-2"/>
        </w:rPr>
        <w:t>ДОВЕРИЯ»</w:t>
      </w:r>
    </w:p>
    <w:p w:rsidR="00D23336" w:rsidRDefault="007151D5">
      <w:pPr>
        <w:spacing w:before="284"/>
        <w:ind w:left="302"/>
        <w:jc w:val="both"/>
        <w:rPr>
          <w:sz w:val="36"/>
        </w:rPr>
      </w:pPr>
      <w:r>
        <w:rPr>
          <w:color w:val="404040"/>
          <w:sz w:val="36"/>
        </w:rPr>
        <w:t>Уважаемые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ребята,</w:t>
      </w:r>
      <w:r>
        <w:rPr>
          <w:color w:val="404040"/>
          <w:spacing w:val="-5"/>
          <w:sz w:val="36"/>
        </w:rPr>
        <w:t xml:space="preserve"> </w:t>
      </w:r>
      <w:r>
        <w:rPr>
          <w:color w:val="404040"/>
          <w:sz w:val="36"/>
        </w:rPr>
        <w:t>коллеги,</w:t>
      </w:r>
      <w:r>
        <w:rPr>
          <w:color w:val="404040"/>
          <w:spacing w:val="-5"/>
          <w:sz w:val="36"/>
        </w:rPr>
        <w:t xml:space="preserve"> </w:t>
      </w:r>
      <w:r>
        <w:rPr>
          <w:color w:val="404040"/>
          <w:spacing w:val="-2"/>
          <w:sz w:val="36"/>
        </w:rPr>
        <w:t>родители!</w:t>
      </w:r>
    </w:p>
    <w:p w:rsidR="00D23336" w:rsidRDefault="007151D5">
      <w:pPr>
        <w:spacing w:before="281"/>
        <w:ind w:left="302"/>
        <w:jc w:val="both"/>
        <w:rPr>
          <w:sz w:val="36"/>
        </w:rPr>
      </w:pPr>
      <w:r>
        <w:rPr>
          <w:color w:val="404040"/>
          <w:sz w:val="36"/>
        </w:rPr>
        <w:t>В</w:t>
      </w:r>
      <w:r>
        <w:rPr>
          <w:color w:val="404040"/>
          <w:spacing w:val="-6"/>
          <w:sz w:val="36"/>
        </w:rPr>
        <w:t xml:space="preserve"> </w:t>
      </w:r>
      <w:r w:rsidR="00667A8E">
        <w:rPr>
          <w:color w:val="404040"/>
          <w:sz w:val="36"/>
        </w:rPr>
        <w:t>гимназии</w:t>
      </w:r>
      <w:r>
        <w:rPr>
          <w:color w:val="404040"/>
          <w:spacing w:val="-5"/>
          <w:sz w:val="36"/>
        </w:rPr>
        <w:t xml:space="preserve"> </w:t>
      </w:r>
      <w:r>
        <w:rPr>
          <w:color w:val="404040"/>
          <w:sz w:val="36"/>
        </w:rPr>
        <w:t>работает</w:t>
      </w:r>
      <w:r>
        <w:rPr>
          <w:color w:val="404040"/>
          <w:spacing w:val="-2"/>
          <w:sz w:val="36"/>
        </w:rPr>
        <w:t xml:space="preserve"> </w:t>
      </w:r>
      <w:r>
        <w:rPr>
          <w:color w:val="404040"/>
          <w:sz w:val="36"/>
        </w:rPr>
        <w:t xml:space="preserve">анонимная </w:t>
      </w:r>
      <w:r>
        <w:rPr>
          <w:b/>
          <w:color w:val="B83C68"/>
          <w:sz w:val="36"/>
        </w:rPr>
        <w:t>«ПОЧТА</w:t>
      </w:r>
      <w:r>
        <w:rPr>
          <w:b/>
          <w:color w:val="B83C68"/>
          <w:spacing w:val="-4"/>
          <w:sz w:val="36"/>
        </w:rPr>
        <w:t xml:space="preserve"> </w:t>
      </w:r>
      <w:r>
        <w:rPr>
          <w:b/>
          <w:color w:val="B83C68"/>
          <w:spacing w:val="-2"/>
          <w:sz w:val="36"/>
        </w:rPr>
        <w:t>ДОВЕРИЯ»</w:t>
      </w:r>
      <w:r>
        <w:rPr>
          <w:color w:val="B83C68"/>
          <w:spacing w:val="-2"/>
          <w:sz w:val="36"/>
        </w:rPr>
        <w:t>.</w:t>
      </w:r>
    </w:p>
    <w:p w:rsidR="00D23336" w:rsidRDefault="007151D5">
      <w:pPr>
        <w:pStyle w:val="a3"/>
        <w:spacing w:before="8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1892807</wp:posOffset>
            </wp:positionH>
            <wp:positionV relativeFrom="paragraph">
              <wp:posOffset>177545</wp:posOffset>
            </wp:positionV>
            <wp:extent cx="4315967" cy="242773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967" cy="242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336" w:rsidRDefault="007151D5">
      <w:pPr>
        <w:spacing w:before="276"/>
        <w:ind w:left="400" w:right="326"/>
        <w:jc w:val="center"/>
        <w:rPr>
          <w:b/>
          <w:sz w:val="36"/>
        </w:rPr>
      </w:pPr>
      <w:r>
        <w:rPr>
          <w:b/>
          <w:color w:val="B83C68"/>
          <w:sz w:val="36"/>
        </w:rPr>
        <w:t>Что</w:t>
      </w:r>
      <w:r>
        <w:rPr>
          <w:b/>
          <w:color w:val="B83C68"/>
          <w:spacing w:val="-1"/>
          <w:sz w:val="36"/>
        </w:rPr>
        <w:t xml:space="preserve"> </w:t>
      </w:r>
      <w:r>
        <w:rPr>
          <w:b/>
          <w:color w:val="B83C68"/>
          <w:sz w:val="36"/>
        </w:rPr>
        <w:t>это</w:t>
      </w:r>
      <w:r>
        <w:rPr>
          <w:b/>
          <w:color w:val="B83C68"/>
          <w:spacing w:val="-1"/>
          <w:sz w:val="36"/>
        </w:rPr>
        <w:t xml:space="preserve"> </w:t>
      </w:r>
      <w:r>
        <w:rPr>
          <w:b/>
          <w:color w:val="B83C68"/>
          <w:spacing w:val="-2"/>
          <w:sz w:val="36"/>
        </w:rPr>
        <w:t>значит?</w:t>
      </w:r>
    </w:p>
    <w:p w:rsidR="00D23336" w:rsidRDefault="007151D5">
      <w:pPr>
        <w:spacing w:before="281"/>
        <w:ind w:left="302" w:right="231"/>
        <w:jc w:val="both"/>
        <w:rPr>
          <w:sz w:val="36"/>
        </w:rPr>
      </w:pPr>
      <w:r>
        <w:rPr>
          <w:color w:val="404040"/>
          <w:sz w:val="36"/>
        </w:rPr>
        <w:t>У каждого из нас бывают моменты, когда особенно хочется поделиться своими переживаниями, проблемами, получить нужную консультацию, действенную помощь, дельный совет.</w:t>
      </w:r>
    </w:p>
    <w:p w:rsidR="00D23336" w:rsidRDefault="007151D5">
      <w:pPr>
        <w:spacing w:before="281"/>
        <w:ind w:left="302" w:right="227"/>
        <w:jc w:val="both"/>
        <w:rPr>
          <w:sz w:val="36"/>
        </w:rPr>
      </w:pPr>
      <w:r>
        <w:rPr>
          <w:color w:val="404040"/>
          <w:sz w:val="36"/>
        </w:rPr>
        <w:t>Если вы не можете найти выход из сложившейся трудной ситуации, мы готовы помочь.</w:t>
      </w:r>
    </w:p>
    <w:p w:rsidR="00D23336" w:rsidRDefault="007151D5">
      <w:pPr>
        <w:spacing w:before="280"/>
        <w:ind w:left="302" w:right="228"/>
        <w:jc w:val="both"/>
        <w:rPr>
          <w:sz w:val="36"/>
        </w:rPr>
      </w:pPr>
      <w:proofErr w:type="gramStart"/>
      <w:r>
        <w:rPr>
          <w:color w:val="404040"/>
          <w:sz w:val="36"/>
        </w:rPr>
        <w:t>Через «По</w:t>
      </w:r>
      <w:r>
        <w:rPr>
          <w:color w:val="404040"/>
          <w:sz w:val="36"/>
        </w:rPr>
        <w:t>чту доверия» можно поделиться своими тревогами, страхами, сомнениями; рассказать о том, что волнует вас и ваших близких, что требует участия, помощи, поддержки.</w:t>
      </w:r>
      <w:proofErr w:type="gramEnd"/>
      <w:r>
        <w:rPr>
          <w:color w:val="404040"/>
          <w:sz w:val="36"/>
        </w:rPr>
        <w:t xml:space="preserve"> Вы можете написать об этом в письме и сбросить его почтовый </w:t>
      </w:r>
      <w:r>
        <w:rPr>
          <w:color w:val="404040"/>
          <w:spacing w:val="-2"/>
          <w:sz w:val="36"/>
        </w:rPr>
        <w:t>ящик.</w:t>
      </w:r>
    </w:p>
    <w:p w:rsidR="00D23336" w:rsidRDefault="007151D5">
      <w:pPr>
        <w:spacing w:before="279"/>
        <w:ind w:left="302" w:right="230"/>
        <w:jc w:val="both"/>
        <w:rPr>
          <w:b/>
          <w:sz w:val="36"/>
        </w:rPr>
      </w:pPr>
      <w:r>
        <w:rPr>
          <w:b/>
          <w:color w:val="B83C68"/>
          <w:sz w:val="36"/>
        </w:rPr>
        <w:t>Вам необязательно указывать с</w:t>
      </w:r>
      <w:r>
        <w:rPr>
          <w:b/>
          <w:color w:val="B83C68"/>
          <w:sz w:val="36"/>
        </w:rPr>
        <w:t>вое имя или фамилию. Почта доверия анонимна. Желательно указать возраст.</w:t>
      </w:r>
    </w:p>
    <w:p w:rsidR="00D23336" w:rsidRDefault="007151D5">
      <w:pPr>
        <w:spacing w:before="280"/>
        <w:ind w:left="302" w:right="228"/>
        <w:jc w:val="both"/>
        <w:rPr>
          <w:sz w:val="40"/>
        </w:rPr>
      </w:pPr>
      <w:r>
        <w:rPr>
          <w:color w:val="404040"/>
          <w:sz w:val="36"/>
        </w:rPr>
        <w:t>Ответ будет опубликован через 2-3 дня на информационном стенде, расположенном возле почтового ящика</w:t>
      </w:r>
      <w:r>
        <w:rPr>
          <w:color w:val="404040"/>
          <w:sz w:val="40"/>
        </w:rPr>
        <w:t>.</w:t>
      </w:r>
    </w:p>
    <w:p w:rsidR="00D23336" w:rsidRDefault="00D23336">
      <w:pPr>
        <w:jc w:val="both"/>
        <w:rPr>
          <w:sz w:val="40"/>
        </w:rPr>
        <w:sectPr w:rsidR="00D23336">
          <w:type w:val="continuous"/>
          <w:pgSz w:w="11910" w:h="16840"/>
          <w:pgMar w:top="1040" w:right="620" w:bottom="280" w:left="1400" w:header="720" w:footer="720" w:gutter="0"/>
          <w:cols w:space="720"/>
        </w:sectPr>
      </w:pPr>
    </w:p>
    <w:p w:rsidR="00D23336" w:rsidRDefault="007151D5">
      <w:pPr>
        <w:spacing w:before="72"/>
        <w:ind w:left="400" w:right="326"/>
        <w:jc w:val="center"/>
        <w:rPr>
          <w:b/>
          <w:sz w:val="42"/>
        </w:rPr>
      </w:pPr>
      <w:r>
        <w:lastRenderedPageBreak/>
        <w:pict>
          <v:rect id="docshape2" o:spid="_x0000_s1029" style="position:absolute;left:0;text-align:left;margin-left:0;margin-top:0;width:595.3pt;height:841.9pt;z-index:-15820800;mso-position-horizontal-relative:page;mso-position-vertical-relative:page" fillcolor="#f5e0eb" stroked="f">
            <w10:wrap anchorx="page" anchory="page"/>
          </v:rect>
        </w:pict>
      </w:r>
      <w:r>
        <w:rPr>
          <w:b/>
          <w:color w:val="B83C68"/>
          <w:spacing w:val="-2"/>
          <w:sz w:val="42"/>
        </w:rPr>
        <w:t>ПРАВИЛА</w:t>
      </w:r>
    </w:p>
    <w:p w:rsidR="00D23336" w:rsidRDefault="007151D5">
      <w:pPr>
        <w:pStyle w:val="a4"/>
        <w:numPr>
          <w:ilvl w:val="0"/>
          <w:numId w:val="2"/>
        </w:numPr>
        <w:tabs>
          <w:tab w:val="left" w:pos="886"/>
        </w:tabs>
        <w:spacing w:before="282"/>
        <w:ind w:right="556" w:hanging="159"/>
        <w:jc w:val="both"/>
        <w:rPr>
          <w:sz w:val="42"/>
        </w:rPr>
      </w:pPr>
      <w:r>
        <w:rPr>
          <w:b/>
          <w:color w:val="B83C68"/>
          <w:sz w:val="42"/>
        </w:rPr>
        <w:t xml:space="preserve">Конфиденциальность. </w:t>
      </w:r>
      <w:r>
        <w:rPr>
          <w:color w:val="404040"/>
          <w:sz w:val="42"/>
        </w:rPr>
        <w:t>Каждый, кто присылает письмо, может рассчитывать на то, что разговор</w:t>
      </w:r>
    </w:p>
    <w:p w:rsidR="00D23336" w:rsidRDefault="007151D5">
      <w:pPr>
        <w:pStyle w:val="a3"/>
        <w:ind w:left="1226"/>
      </w:pPr>
      <w:r>
        <w:rPr>
          <w:color w:val="404040"/>
        </w:rPr>
        <w:t>останется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только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между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ним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психологом.</w:t>
      </w:r>
    </w:p>
    <w:p w:rsidR="00D23336" w:rsidRDefault="007151D5">
      <w:pPr>
        <w:pStyle w:val="a4"/>
        <w:numPr>
          <w:ilvl w:val="0"/>
          <w:numId w:val="2"/>
        </w:numPr>
        <w:tabs>
          <w:tab w:val="left" w:pos="828"/>
        </w:tabs>
        <w:spacing w:before="279"/>
        <w:ind w:left="601" w:right="496" w:hanging="29"/>
        <w:jc w:val="both"/>
        <w:rPr>
          <w:sz w:val="42"/>
        </w:rPr>
      </w:pPr>
      <w:r>
        <w:rPr>
          <w:b/>
          <w:color w:val="B83C68"/>
          <w:sz w:val="42"/>
        </w:rPr>
        <w:t>Добровольность.</w:t>
      </w:r>
      <w:r>
        <w:rPr>
          <w:b/>
          <w:color w:val="B83C68"/>
          <w:spacing w:val="-7"/>
          <w:sz w:val="42"/>
        </w:rPr>
        <w:t xml:space="preserve"> </w:t>
      </w:r>
      <w:r>
        <w:rPr>
          <w:color w:val="404040"/>
          <w:sz w:val="42"/>
        </w:rPr>
        <w:t>Бывает,</w:t>
      </w:r>
      <w:r>
        <w:rPr>
          <w:color w:val="404040"/>
          <w:spacing w:val="-7"/>
          <w:sz w:val="42"/>
        </w:rPr>
        <w:t xml:space="preserve"> </w:t>
      </w:r>
      <w:r>
        <w:rPr>
          <w:color w:val="404040"/>
          <w:sz w:val="42"/>
        </w:rPr>
        <w:t>что</w:t>
      </w:r>
      <w:r>
        <w:rPr>
          <w:color w:val="404040"/>
          <w:spacing w:val="-9"/>
          <w:sz w:val="42"/>
        </w:rPr>
        <w:t xml:space="preserve"> </w:t>
      </w:r>
      <w:r>
        <w:rPr>
          <w:color w:val="404040"/>
          <w:sz w:val="42"/>
        </w:rPr>
        <w:t>ребенок,</w:t>
      </w:r>
      <w:r>
        <w:rPr>
          <w:color w:val="404040"/>
          <w:spacing w:val="-7"/>
          <w:sz w:val="42"/>
        </w:rPr>
        <w:t xml:space="preserve"> </w:t>
      </w:r>
      <w:r>
        <w:rPr>
          <w:color w:val="404040"/>
          <w:sz w:val="42"/>
        </w:rPr>
        <w:t>стремясь уладить свой конфликт</w:t>
      </w:r>
      <w:r>
        <w:rPr>
          <w:color w:val="404040"/>
          <w:spacing w:val="-4"/>
          <w:sz w:val="42"/>
        </w:rPr>
        <w:t xml:space="preserve"> </w:t>
      </w:r>
      <w:r>
        <w:rPr>
          <w:color w:val="404040"/>
          <w:sz w:val="42"/>
        </w:rPr>
        <w:t>с одноклассником, просит психолога: «Позовите его тоже на разговор». Не</w:t>
      </w:r>
    </w:p>
    <w:p w:rsidR="00D23336" w:rsidRDefault="007151D5">
      <w:pPr>
        <w:pStyle w:val="a3"/>
        <w:spacing w:before="1"/>
        <w:ind w:left="770" w:right="699"/>
        <w:jc w:val="center"/>
      </w:pPr>
      <w:r>
        <w:rPr>
          <w:color w:val="404040"/>
        </w:rPr>
        <w:t>стоит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поддаваться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на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детские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манипуляции,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ведь именно здесь вступает в силу принцип</w:t>
      </w:r>
    </w:p>
    <w:p w:rsidR="00D23336" w:rsidRDefault="007151D5">
      <w:pPr>
        <w:pStyle w:val="a3"/>
        <w:spacing w:before="1"/>
        <w:ind w:left="393" w:right="321" w:firstLine="4"/>
        <w:jc w:val="center"/>
      </w:pPr>
      <w:r>
        <w:rPr>
          <w:color w:val="404040"/>
        </w:rPr>
        <w:t>добровольности. Если другой участник конфликта захочет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прийти,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пусть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приходит,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но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самостоятельно.</w:t>
      </w:r>
    </w:p>
    <w:p w:rsidR="00D23336" w:rsidRDefault="007151D5">
      <w:pPr>
        <w:pStyle w:val="a4"/>
        <w:numPr>
          <w:ilvl w:val="0"/>
          <w:numId w:val="2"/>
        </w:numPr>
        <w:tabs>
          <w:tab w:val="left" w:pos="905"/>
        </w:tabs>
        <w:spacing w:before="279"/>
        <w:ind w:left="1773" w:right="572" w:hanging="1124"/>
        <w:rPr>
          <w:sz w:val="42"/>
        </w:rPr>
      </w:pPr>
      <w:r>
        <w:rPr>
          <w:b/>
          <w:color w:val="B83C68"/>
          <w:sz w:val="42"/>
        </w:rPr>
        <w:t>Честность</w:t>
      </w:r>
      <w:r>
        <w:rPr>
          <w:b/>
          <w:color w:val="B83C68"/>
          <w:spacing w:val="-7"/>
          <w:sz w:val="42"/>
        </w:rPr>
        <w:t xml:space="preserve"> </w:t>
      </w:r>
      <w:r>
        <w:rPr>
          <w:i/>
          <w:color w:val="404040"/>
          <w:sz w:val="42"/>
        </w:rPr>
        <w:t>—</w:t>
      </w:r>
      <w:r>
        <w:rPr>
          <w:i/>
          <w:color w:val="404040"/>
          <w:spacing w:val="-7"/>
          <w:sz w:val="42"/>
        </w:rPr>
        <w:t xml:space="preserve"> </w:t>
      </w:r>
      <w:r>
        <w:rPr>
          <w:color w:val="404040"/>
          <w:sz w:val="42"/>
        </w:rPr>
        <w:t>достаточно</w:t>
      </w:r>
      <w:r>
        <w:rPr>
          <w:color w:val="404040"/>
          <w:spacing w:val="-7"/>
          <w:sz w:val="42"/>
        </w:rPr>
        <w:t xml:space="preserve"> </w:t>
      </w:r>
      <w:r>
        <w:rPr>
          <w:color w:val="404040"/>
          <w:sz w:val="42"/>
        </w:rPr>
        <w:t>тонкий</w:t>
      </w:r>
      <w:r>
        <w:rPr>
          <w:color w:val="404040"/>
          <w:spacing w:val="-7"/>
          <w:sz w:val="42"/>
        </w:rPr>
        <w:t xml:space="preserve"> </w:t>
      </w:r>
      <w:r>
        <w:rPr>
          <w:color w:val="404040"/>
          <w:sz w:val="42"/>
        </w:rPr>
        <w:t>и</w:t>
      </w:r>
      <w:r>
        <w:rPr>
          <w:color w:val="404040"/>
          <w:spacing w:val="-7"/>
          <w:sz w:val="42"/>
        </w:rPr>
        <w:t xml:space="preserve"> </w:t>
      </w:r>
      <w:r>
        <w:rPr>
          <w:color w:val="404040"/>
          <w:sz w:val="42"/>
        </w:rPr>
        <w:t>деликатный принцип. Дело в том, что некоторые</w:t>
      </w:r>
    </w:p>
    <w:p w:rsidR="00D23336" w:rsidRDefault="007151D5">
      <w:pPr>
        <w:pStyle w:val="a3"/>
        <w:spacing w:before="1"/>
        <w:ind w:left="400" w:right="326"/>
        <w:jc w:val="center"/>
      </w:pPr>
      <w:r>
        <w:rPr>
          <w:color w:val="404040"/>
        </w:rPr>
        <w:t>де</w:t>
      </w:r>
      <w:r>
        <w:rPr>
          <w:color w:val="404040"/>
        </w:rPr>
        <w:t>монстративные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дети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специально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придумывают причины, по которым им якобы необходимо</w:t>
      </w:r>
    </w:p>
    <w:p w:rsidR="00D23336" w:rsidRDefault="007151D5">
      <w:pPr>
        <w:pStyle w:val="a3"/>
        <w:ind w:left="388" w:right="314" w:hanging="1"/>
        <w:jc w:val="center"/>
      </w:pPr>
      <w:r>
        <w:rPr>
          <w:color w:val="404040"/>
        </w:rPr>
        <w:t>побеседовать с психологом. Их запросы могут быть неправдивыми.</w:t>
      </w:r>
      <w:r>
        <w:rPr>
          <w:color w:val="404040"/>
          <w:spacing w:val="-8"/>
        </w:rPr>
        <w:t xml:space="preserve"> </w:t>
      </w:r>
      <w:proofErr w:type="gramStart"/>
      <w:r>
        <w:rPr>
          <w:color w:val="404040"/>
        </w:rPr>
        <w:t>С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другой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стороны,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самому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психологу порой реальная детская проблема (например,</w:t>
      </w:r>
      <w:proofErr w:type="gramEnd"/>
    </w:p>
    <w:p w:rsidR="00D23336" w:rsidRDefault="007151D5">
      <w:pPr>
        <w:pStyle w:val="a3"/>
        <w:ind w:left="477" w:right="405" w:firstLine="2"/>
        <w:jc w:val="center"/>
      </w:pPr>
      <w:r>
        <w:rPr>
          <w:color w:val="404040"/>
        </w:rPr>
        <w:t>влюбленность в одноклассницу) мож</w:t>
      </w:r>
      <w:r>
        <w:rPr>
          <w:color w:val="404040"/>
        </w:rPr>
        <w:t>ет показаться смешной и надуманной, и он будет склонен рассматривать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ее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как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ненастоящую.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Следует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иметь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в</w:t>
      </w:r>
    </w:p>
    <w:p w:rsidR="00D23336" w:rsidRDefault="007151D5">
      <w:pPr>
        <w:pStyle w:val="a3"/>
        <w:ind w:left="401" w:right="326"/>
        <w:jc w:val="center"/>
      </w:pPr>
      <w:r>
        <w:rPr>
          <w:color w:val="404040"/>
        </w:rPr>
        <w:t>виду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эти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аспекты,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стараясь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проявлять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максимум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такта в общении с ребенком, чтобы не задеть его чувства.</w:t>
      </w:r>
    </w:p>
    <w:p w:rsidR="00D23336" w:rsidRDefault="00D23336">
      <w:pPr>
        <w:jc w:val="center"/>
        <w:sectPr w:rsidR="00D23336">
          <w:pgSz w:w="11910" w:h="16840"/>
          <w:pgMar w:top="1040" w:right="620" w:bottom="280" w:left="1400" w:header="720" w:footer="720" w:gutter="0"/>
          <w:cols w:space="720"/>
        </w:sectPr>
      </w:pPr>
    </w:p>
    <w:p w:rsidR="00D23336" w:rsidRDefault="007151D5">
      <w:pPr>
        <w:spacing w:before="73"/>
        <w:ind w:left="396" w:right="326"/>
        <w:jc w:val="center"/>
        <w:rPr>
          <w:sz w:val="96"/>
        </w:rPr>
      </w:pPr>
      <w:r>
        <w:lastRenderedPageBreak/>
        <w:pict>
          <v:rect id="docshape3" o:spid="_x0000_s1028" style="position:absolute;left:0;text-align:left;margin-left:0;margin-top:0;width:595.3pt;height:841.9pt;z-index:-15819776;mso-position-horizontal-relative:page;mso-position-vertical-relative:page" fillcolor="#f5e0eb" stroked="f">
            <w10:wrap anchorx="page" anchory="page"/>
          </v:rect>
        </w:pict>
      </w:r>
      <w:r>
        <w:rPr>
          <w:b/>
          <w:color w:val="B83C68"/>
          <w:sz w:val="96"/>
        </w:rPr>
        <w:t>ПОЧТА</w:t>
      </w:r>
      <w:r>
        <w:rPr>
          <w:b/>
          <w:color w:val="B83C68"/>
          <w:spacing w:val="-1"/>
          <w:sz w:val="96"/>
        </w:rPr>
        <w:t xml:space="preserve"> </w:t>
      </w:r>
      <w:r>
        <w:rPr>
          <w:b/>
          <w:color w:val="B83C68"/>
          <w:sz w:val="96"/>
        </w:rPr>
        <w:t xml:space="preserve">— </w:t>
      </w:r>
      <w:r>
        <w:rPr>
          <w:b/>
          <w:color w:val="B83C68"/>
          <w:spacing w:val="-4"/>
          <w:sz w:val="96"/>
        </w:rPr>
        <w:t>это</w:t>
      </w:r>
      <w:r>
        <w:rPr>
          <w:color w:val="B83C68"/>
          <w:spacing w:val="-4"/>
          <w:sz w:val="96"/>
        </w:rPr>
        <w:t>:</w:t>
      </w:r>
    </w:p>
    <w:p w:rsidR="00D23336" w:rsidRDefault="007151D5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281"/>
        <w:rPr>
          <w:sz w:val="96"/>
        </w:rPr>
      </w:pPr>
      <w:r>
        <w:rPr>
          <w:b/>
          <w:color w:val="B83C68"/>
          <w:spacing w:val="-2"/>
          <w:sz w:val="96"/>
        </w:rPr>
        <w:t>П</w:t>
      </w:r>
      <w:r>
        <w:rPr>
          <w:color w:val="404040"/>
          <w:spacing w:val="-2"/>
          <w:sz w:val="96"/>
        </w:rPr>
        <w:t>онимание</w:t>
      </w:r>
    </w:p>
    <w:p w:rsidR="00D23336" w:rsidRDefault="007151D5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rPr>
          <w:sz w:val="96"/>
        </w:rPr>
      </w:pPr>
      <w:r>
        <w:rPr>
          <w:b/>
          <w:color w:val="B83C68"/>
          <w:spacing w:val="-2"/>
          <w:sz w:val="96"/>
        </w:rPr>
        <w:t>О</w:t>
      </w:r>
      <w:r>
        <w:rPr>
          <w:color w:val="404040"/>
          <w:spacing w:val="-2"/>
          <w:sz w:val="96"/>
        </w:rPr>
        <w:t>тветственность</w:t>
      </w:r>
    </w:p>
    <w:p w:rsidR="00D23336" w:rsidRDefault="007151D5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"/>
        <w:rPr>
          <w:sz w:val="96"/>
        </w:rPr>
      </w:pPr>
      <w:r>
        <w:rPr>
          <w:b/>
          <w:color w:val="B83C68"/>
          <w:spacing w:val="-2"/>
          <w:sz w:val="96"/>
        </w:rPr>
        <w:t>Ч</w:t>
      </w:r>
      <w:r>
        <w:rPr>
          <w:color w:val="404040"/>
          <w:spacing w:val="-2"/>
          <w:sz w:val="96"/>
        </w:rPr>
        <w:t>естность</w:t>
      </w:r>
    </w:p>
    <w:p w:rsidR="00D23336" w:rsidRDefault="007151D5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"/>
        <w:rPr>
          <w:sz w:val="96"/>
        </w:rPr>
      </w:pPr>
      <w:r>
        <w:rPr>
          <w:b/>
          <w:color w:val="B83C68"/>
          <w:spacing w:val="-2"/>
          <w:sz w:val="96"/>
        </w:rPr>
        <w:t>Т</w:t>
      </w:r>
      <w:r>
        <w:rPr>
          <w:color w:val="404040"/>
          <w:spacing w:val="-2"/>
          <w:sz w:val="96"/>
        </w:rPr>
        <w:t>аинственность</w:t>
      </w:r>
    </w:p>
    <w:p w:rsidR="00D23336" w:rsidRDefault="007151D5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rPr>
          <w:sz w:val="96"/>
        </w:rPr>
      </w:pPr>
      <w:r>
        <w:rPr>
          <w:b/>
          <w:color w:val="B83C68"/>
          <w:spacing w:val="-2"/>
          <w:sz w:val="96"/>
        </w:rPr>
        <w:t>А</w:t>
      </w:r>
      <w:r>
        <w:rPr>
          <w:color w:val="404040"/>
          <w:spacing w:val="-2"/>
          <w:sz w:val="96"/>
        </w:rPr>
        <w:t>нонимность</w:t>
      </w:r>
    </w:p>
    <w:p w:rsidR="00D23336" w:rsidRDefault="00D23336">
      <w:pPr>
        <w:pStyle w:val="a3"/>
        <w:rPr>
          <w:sz w:val="20"/>
        </w:rPr>
      </w:pPr>
    </w:p>
    <w:p w:rsidR="00D23336" w:rsidRDefault="00D23336">
      <w:pPr>
        <w:pStyle w:val="a3"/>
        <w:rPr>
          <w:sz w:val="20"/>
        </w:rPr>
      </w:pPr>
    </w:p>
    <w:p w:rsidR="00D23336" w:rsidRDefault="00D23336">
      <w:pPr>
        <w:pStyle w:val="a3"/>
        <w:rPr>
          <w:sz w:val="20"/>
        </w:rPr>
      </w:pPr>
    </w:p>
    <w:p w:rsidR="00D23336" w:rsidRDefault="00D23336">
      <w:pPr>
        <w:pStyle w:val="a3"/>
        <w:rPr>
          <w:sz w:val="20"/>
        </w:rPr>
      </w:pPr>
    </w:p>
    <w:p w:rsidR="00D23336" w:rsidRDefault="00D23336">
      <w:pPr>
        <w:pStyle w:val="a3"/>
        <w:rPr>
          <w:sz w:val="20"/>
        </w:rPr>
      </w:pPr>
    </w:p>
    <w:p w:rsidR="00D23336" w:rsidRDefault="00D23336">
      <w:pPr>
        <w:pStyle w:val="a3"/>
        <w:rPr>
          <w:sz w:val="20"/>
        </w:rPr>
      </w:pPr>
    </w:p>
    <w:p w:rsidR="00D23336" w:rsidRDefault="007151D5">
      <w:pPr>
        <w:pStyle w:val="a3"/>
        <w:spacing w:before="7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1740280</wp:posOffset>
            </wp:positionH>
            <wp:positionV relativeFrom="paragraph">
              <wp:posOffset>184324</wp:posOffset>
            </wp:positionV>
            <wp:extent cx="4551709" cy="255984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709" cy="2559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336" w:rsidRDefault="00D23336">
      <w:pPr>
        <w:rPr>
          <w:sz w:val="23"/>
        </w:rPr>
        <w:sectPr w:rsidR="00D23336">
          <w:pgSz w:w="11910" w:h="16840"/>
          <w:pgMar w:top="1040" w:right="620" w:bottom="280" w:left="1400" w:header="720" w:footer="720" w:gutter="0"/>
          <w:cols w:space="720"/>
        </w:sectPr>
      </w:pPr>
    </w:p>
    <w:p w:rsidR="00D23336" w:rsidRDefault="007151D5">
      <w:pPr>
        <w:pStyle w:val="1"/>
      </w:pPr>
      <w:r>
        <w:lastRenderedPageBreak/>
        <w:pict>
          <v:rect id="docshape4" o:spid="_x0000_s1027" style="position:absolute;left:0;text-align:left;margin-left:0;margin-top:0;width:595.3pt;height:841.9pt;z-index:-15819264;mso-position-horizontal-relative:page;mso-position-vertical-relative:page" fillcolor="#f5e0eb" stroked="f">
            <w10:wrap anchorx="page" anchory="page"/>
          </v:rect>
        </w:pict>
      </w:r>
      <w:r>
        <w:rPr>
          <w:color w:val="B83C68"/>
          <w:spacing w:val="-2"/>
        </w:rPr>
        <w:t>ОБЪЯВЛЕНИЕ</w:t>
      </w:r>
    </w:p>
    <w:p w:rsidR="00D23336" w:rsidRDefault="00D23336">
      <w:pPr>
        <w:pStyle w:val="a3"/>
        <w:rPr>
          <w:b/>
          <w:sz w:val="54"/>
        </w:rPr>
      </w:pPr>
    </w:p>
    <w:p w:rsidR="00D23336" w:rsidRDefault="00D23336">
      <w:pPr>
        <w:pStyle w:val="a3"/>
        <w:spacing w:before="7"/>
        <w:rPr>
          <w:b/>
          <w:sz w:val="48"/>
        </w:rPr>
      </w:pPr>
    </w:p>
    <w:p w:rsidR="00D23336" w:rsidRDefault="007151D5">
      <w:pPr>
        <w:pStyle w:val="2"/>
        <w:spacing w:line="237" w:lineRule="auto"/>
        <w:ind w:left="5527" w:hanging="1441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1022985</wp:posOffset>
            </wp:positionH>
            <wp:positionV relativeFrom="paragraph">
              <wp:posOffset>-264917</wp:posOffset>
            </wp:positionV>
            <wp:extent cx="2279015" cy="12801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В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школе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работает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 xml:space="preserve">«ПОЧТА </w:t>
      </w:r>
      <w:r>
        <w:rPr>
          <w:color w:val="404040"/>
          <w:spacing w:val="-2"/>
        </w:rPr>
        <w:t>ДОВЕРИЯ»!</w:t>
      </w:r>
    </w:p>
    <w:p w:rsidR="00D23336" w:rsidRDefault="00D23336">
      <w:pPr>
        <w:pStyle w:val="a3"/>
        <w:rPr>
          <w:b/>
          <w:sz w:val="48"/>
        </w:rPr>
      </w:pPr>
    </w:p>
    <w:p w:rsidR="00D23336" w:rsidRDefault="00D23336">
      <w:pPr>
        <w:pStyle w:val="a3"/>
        <w:spacing w:before="3"/>
        <w:rPr>
          <w:b/>
          <w:sz w:val="46"/>
        </w:rPr>
      </w:pPr>
    </w:p>
    <w:p w:rsidR="00D23336" w:rsidRDefault="007151D5">
      <w:pPr>
        <w:ind w:left="302" w:right="227"/>
        <w:jc w:val="both"/>
        <w:rPr>
          <w:sz w:val="44"/>
        </w:rPr>
      </w:pPr>
      <w:r>
        <w:rPr>
          <w:color w:val="404040"/>
          <w:sz w:val="44"/>
        </w:rPr>
        <w:t xml:space="preserve">Почтовый ящик находится на </w:t>
      </w:r>
      <w:r w:rsidR="00667A8E">
        <w:rPr>
          <w:color w:val="404040"/>
          <w:sz w:val="44"/>
        </w:rPr>
        <w:t xml:space="preserve">1 </w:t>
      </w:r>
      <w:bookmarkStart w:id="0" w:name="_GoBack"/>
      <w:bookmarkEnd w:id="0"/>
      <w:r>
        <w:rPr>
          <w:color w:val="404040"/>
          <w:sz w:val="44"/>
        </w:rPr>
        <w:t>этаже возле кабинета ПЕДАГОГА-ПСИХОЛОГА.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 АНОНИМНЫМ.</w:t>
      </w:r>
    </w:p>
    <w:p w:rsidR="00D23336" w:rsidRDefault="007151D5">
      <w:pPr>
        <w:spacing w:before="281" w:line="495" w:lineRule="exact"/>
        <w:ind w:left="302"/>
        <w:jc w:val="both"/>
        <w:rPr>
          <w:sz w:val="44"/>
        </w:rPr>
      </w:pPr>
      <w:r>
        <w:rPr>
          <w:color w:val="404040"/>
          <w:sz w:val="44"/>
        </w:rPr>
        <w:t>Подробная</w:t>
      </w:r>
      <w:r>
        <w:rPr>
          <w:color w:val="404040"/>
          <w:spacing w:val="28"/>
          <w:sz w:val="44"/>
        </w:rPr>
        <w:t xml:space="preserve">  </w:t>
      </w:r>
      <w:r>
        <w:rPr>
          <w:color w:val="404040"/>
          <w:sz w:val="44"/>
        </w:rPr>
        <w:t>информация</w:t>
      </w:r>
      <w:r>
        <w:rPr>
          <w:color w:val="404040"/>
          <w:spacing w:val="30"/>
          <w:sz w:val="44"/>
        </w:rPr>
        <w:t xml:space="preserve">  </w:t>
      </w:r>
      <w:r>
        <w:rPr>
          <w:color w:val="404040"/>
          <w:sz w:val="44"/>
        </w:rPr>
        <w:t>(ПРАВИЛА)</w:t>
      </w:r>
      <w:r>
        <w:rPr>
          <w:color w:val="404040"/>
          <w:spacing w:val="28"/>
          <w:sz w:val="44"/>
        </w:rPr>
        <w:t xml:space="preserve">  </w:t>
      </w:r>
      <w:r>
        <w:rPr>
          <w:color w:val="404040"/>
          <w:sz w:val="44"/>
        </w:rPr>
        <w:t>о</w:t>
      </w:r>
      <w:r>
        <w:rPr>
          <w:color w:val="404040"/>
          <w:spacing w:val="28"/>
          <w:sz w:val="44"/>
        </w:rPr>
        <w:t xml:space="preserve">  </w:t>
      </w:r>
      <w:r>
        <w:rPr>
          <w:color w:val="404040"/>
          <w:spacing w:val="-2"/>
          <w:sz w:val="44"/>
        </w:rPr>
        <w:t>работе</w:t>
      </w:r>
    </w:p>
    <w:p w:rsidR="00D23336" w:rsidRDefault="007151D5">
      <w:pPr>
        <w:spacing w:before="3" w:line="237" w:lineRule="auto"/>
        <w:ind w:left="302" w:right="236"/>
        <w:jc w:val="both"/>
        <w:rPr>
          <w:sz w:val="44"/>
        </w:rPr>
      </w:pPr>
      <w:r>
        <w:rPr>
          <w:color w:val="404040"/>
          <w:sz w:val="44"/>
        </w:rPr>
        <w:t xml:space="preserve">«Почты доверия» </w:t>
      </w:r>
      <w:proofErr w:type="gramStart"/>
      <w:r>
        <w:rPr>
          <w:color w:val="404040"/>
          <w:sz w:val="44"/>
        </w:rPr>
        <w:t>вывешена</w:t>
      </w:r>
      <w:proofErr w:type="gramEnd"/>
      <w:r>
        <w:rPr>
          <w:color w:val="404040"/>
          <w:sz w:val="44"/>
        </w:rPr>
        <w:t xml:space="preserve"> рядом с почтовым </w:t>
      </w:r>
      <w:r>
        <w:rPr>
          <w:color w:val="404040"/>
          <w:spacing w:val="-2"/>
          <w:sz w:val="44"/>
        </w:rPr>
        <w:t>ящиком.</w:t>
      </w:r>
    </w:p>
    <w:p w:rsidR="00D23336" w:rsidRDefault="00D23336">
      <w:pPr>
        <w:pStyle w:val="a3"/>
        <w:spacing w:before="4"/>
        <w:rPr>
          <w:sz w:val="16"/>
        </w:rPr>
      </w:pPr>
    </w:p>
    <w:p w:rsidR="00D23336" w:rsidRDefault="007151D5">
      <w:pPr>
        <w:spacing w:before="100"/>
        <w:ind w:left="1106" w:right="326"/>
        <w:jc w:val="center"/>
        <w:rPr>
          <w:b/>
          <w:sz w:val="44"/>
        </w:rPr>
      </w:pPr>
      <w:r>
        <w:rPr>
          <w:b/>
          <w:color w:val="B83C68"/>
          <w:spacing w:val="-2"/>
          <w:sz w:val="44"/>
        </w:rPr>
        <w:t>Действуй!</w:t>
      </w:r>
    </w:p>
    <w:p w:rsidR="00D23336" w:rsidRDefault="00D23336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D23336">
        <w:trPr>
          <w:trHeight w:val="539"/>
        </w:trPr>
        <w:tc>
          <w:tcPr>
            <w:tcW w:w="1915" w:type="dxa"/>
            <w:shd w:val="clear" w:color="auto" w:fill="F5E0EB"/>
          </w:tcPr>
          <w:p w:rsidR="00D23336" w:rsidRDefault="007151D5">
            <w:pPr>
              <w:pStyle w:val="TableParagraph"/>
              <w:spacing w:line="520" w:lineRule="exact"/>
              <w:ind w:left="7"/>
              <w:jc w:val="center"/>
              <w:rPr>
                <w:b/>
                <w:sz w:val="48"/>
              </w:rPr>
            </w:pPr>
            <w:proofErr w:type="gramStart"/>
            <w:r>
              <w:rPr>
                <w:b/>
                <w:color w:val="B83C68"/>
                <w:sz w:val="48"/>
              </w:rPr>
              <w:t>П</w:t>
            </w:r>
            <w:proofErr w:type="gramEnd"/>
          </w:p>
        </w:tc>
        <w:tc>
          <w:tcPr>
            <w:tcW w:w="1913" w:type="dxa"/>
            <w:shd w:val="clear" w:color="auto" w:fill="F5E0EB"/>
          </w:tcPr>
          <w:p w:rsidR="00D23336" w:rsidRDefault="007151D5">
            <w:pPr>
              <w:pStyle w:val="TableParagraph"/>
              <w:spacing w:line="520" w:lineRule="exact"/>
              <w:ind w:left="4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sz w:val="48"/>
              </w:rPr>
              <w:t>О</w:t>
            </w:r>
          </w:p>
        </w:tc>
        <w:tc>
          <w:tcPr>
            <w:tcW w:w="1915" w:type="dxa"/>
            <w:shd w:val="clear" w:color="auto" w:fill="F5E0EB"/>
          </w:tcPr>
          <w:p w:rsidR="00D23336" w:rsidRDefault="007151D5">
            <w:pPr>
              <w:pStyle w:val="TableParagraph"/>
              <w:spacing w:line="520" w:lineRule="exact"/>
              <w:ind w:left="8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sz w:val="48"/>
              </w:rPr>
              <w:t>Ч</w:t>
            </w:r>
          </w:p>
        </w:tc>
        <w:tc>
          <w:tcPr>
            <w:tcW w:w="1913" w:type="dxa"/>
            <w:shd w:val="clear" w:color="auto" w:fill="F5E0EB"/>
          </w:tcPr>
          <w:p w:rsidR="00D23336" w:rsidRDefault="007151D5">
            <w:pPr>
              <w:pStyle w:val="TableParagraph"/>
              <w:spacing w:line="520" w:lineRule="exact"/>
              <w:ind w:left="3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sz w:val="48"/>
              </w:rPr>
              <w:t>Т</w:t>
            </w:r>
          </w:p>
        </w:tc>
        <w:tc>
          <w:tcPr>
            <w:tcW w:w="1915" w:type="dxa"/>
            <w:shd w:val="clear" w:color="auto" w:fill="F5E0EB"/>
          </w:tcPr>
          <w:p w:rsidR="00D23336" w:rsidRDefault="007151D5">
            <w:pPr>
              <w:pStyle w:val="TableParagraph"/>
              <w:spacing w:line="520" w:lineRule="exact"/>
              <w:ind w:left="11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sz w:val="48"/>
              </w:rPr>
              <w:t>А</w:t>
            </w:r>
          </w:p>
        </w:tc>
      </w:tr>
      <w:tr w:rsidR="00D23336">
        <w:trPr>
          <w:trHeight w:val="4293"/>
        </w:trPr>
        <w:tc>
          <w:tcPr>
            <w:tcW w:w="1915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spacing w:before="10"/>
              <w:rPr>
                <w:b/>
                <w:sz w:val="60"/>
              </w:rPr>
            </w:pPr>
          </w:p>
          <w:p w:rsidR="00D23336" w:rsidRDefault="007151D5">
            <w:pPr>
              <w:pStyle w:val="TableParagraph"/>
              <w:ind w:left="878"/>
              <w:rPr>
                <w:b/>
                <w:sz w:val="48"/>
              </w:rPr>
            </w:pPr>
            <w:r>
              <w:rPr>
                <w:b/>
                <w:color w:val="404040"/>
                <w:spacing w:val="-2"/>
                <w:sz w:val="48"/>
              </w:rPr>
              <w:t>Понимание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spacing w:before="8"/>
              <w:rPr>
                <w:b/>
                <w:sz w:val="60"/>
              </w:rPr>
            </w:pPr>
          </w:p>
          <w:p w:rsidR="00D23336" w:rsidRDefault="007151D5">
            <w:pPr>
              <w:pStyle w:val="TableParagraph"/>
              <w:ind w:left="309"/>
              <w:rPr>
                <w:b/>
                <w:sz w:val="48"/>
              </w:rPr>
            </w:pPr>
            <w:r>
              <w:rPr>
                <w:b/>
                <w:color w:val="404040"/>
                <w:spacing w:val="-2"/>
                <w:sz w:val="48"/>
              </w:rPr>
              <w:t>Ответственность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spacing w:before="11"/>
              <w:rPr>
                <w:b/>
                <w:sz w:val="60"/>
              </w:rPr>
            </w:pPr>
          </w:p>
          <w:p w:rsidR="00D23336" w:rsidRDefault="007151D5">
            <w:pPr>
              <w:pStyle w:val="TableParagraph"/>
              <w:ind w:left="1029"/>
              <w:rPr>
                <w:b/>
                <w:sz w:val="48"/>
              </w:rPr>
            </w:pPr>
            <w:r>
              <w:rPr>
                <w:b/>
                <w:color w:val="404040"/>
                <w:spacing w:val="-2"/>
                <w:sz w:val="48"/>
              </w:rPr>
              <w:t>Честность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spacing w:before="9"/>
              <w:rPr>
                <w:b/>
                <w:sz w:val="60"/>
              </w:rPr>
            </w:pPr>
          </w:p>
          <w:p w:rsidR="00D23336" w:rsidRDefault="007151D5">
            <w:pPr>
              <w:pStyle w:val="TableParagraph"/>
              <w:ind w:left="388"/>
              <w:rPr>
                <w:b/>
                <w:sz w:val="48"/>
              </w:rPr>
            </w:pPr>
            <w:r>
              <w:rPr>
                <w:b/>
                <w:color w:val="404040"/>
                <w:spacing w:val="-2"/>
                <w:sz w:val="48"/>
              </w:rPr>
              <w:t>Таинственность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rPr>
                <w:b/>
                <w:sz w:val="61"/>
              </w:rPr>
            </w:pPr>
          </w:p>
          <w:p w:rsidR="00D23336" w:rsidRDefault="007151D5">
            <w:pPr>
              <w:pStyle w:val="TableParagraph"/>
              <w:ind w:left="688"/>
              <w:rPr>
                <w:b/>
                <w:sz w:val="48"/>
              </w:rPr>
            </w:pPr>
            <w:r>
              <w:rPr>
                <w:b/>
                <w:color w:val="404040"/>
                <w:spacing w:val="-2"/>
                <w:sz w:val="48"/>
              </w:rPr>
              <w:t>Анонимность</w:t>
            </w:r>
          </w:p>
        </w:tc>
      </w:tr>
    </w:tbl>
    <w:p w:rsidR="00D23336" w:rsidRDefault="00D23336">
      <w:pPr>
        <w:rPr>
          <w:sz w:val="48"/>
        </w:rPr>
        <w:sectPr w:rsidR="00D23336">
          <w:pgSz w:w="11910" w:h="16840"/>
          <w:pgMar w:top="1040" w:right="620" w:bottom="280" w:left="1400" w:header="720" w:footer="720" w:gutter="0"/>
          <w:cols w:space="720"/>
        </w:sectPr>
      </w:pPr>
    </w:p>
    <w:p w:rsidR="00D23336" w:rsidRDefault="007151D5">
      <w:pPr>
        <w:pStyle w:val="1"/>
        <w:spacing w:before="73"/>
      </w:pPr>
      <w:r>
        <w:lastRenderedPageBreak/>
        <w:pict>
          <v:rect id="docshape5" o:spid="_x0000_s1026" style="position:absolute;left:0;text-align:left;margin-left:0;margin-top:0;width:595.3pt;height:841.9pt;z-index:-15818240;mso-position-horizontal-relative:page;mso-position-vertical-relative:page" fillcolor="#f5e0eb" stroked="f">
            <w10:wrap anchorx="page" anchory="page"/>
          </v:rect>
        </w:pict>
      </w:r>
      <w:r>
        <w:rPr>
          <w:color w:val="B83C68"/>
          <w:spacing w:val="-2"/>
        </w:rPr>
        <w:t>ОБЪЯВЛЕНИЕ</w:t>
      </w:r>
    </w:p>
    <w:p w:rsidR="00D23336" w:rsidRDefault="00D23336">
      <w:pPr>
        <w:pStyle w:val="a3"/>
        <w:rPr>
          <w:b/>
          <w:sz w:val="54"/>
        </w:rPr>
      </w:pPr>
    </w:p>
    <w:p w:rsidR="00D23336" w:rsidRDefault="00D23336">
      <w:pPr>
        <w:pStyle w:val="a3"/>
        <w:spacing w:before="5"/>
        <w:rPr>
          <w:b/>
          <w:sz w:val="48"/>
        </w:rPr>
      </w:pPr>
    </w:p>
    <w:p w:rsidR="00D23336" w:rsidRDefault="007151D5">
      <w:pPr>
        <w:pStyle w:val="2"/>
        <w:spacing w:line="237" w:lineRule="auto"/>
        <w:ind w:left="5475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955039</wp:posOffset>
            </wp:positionH>
            <wp:positionV relativeFrom="paragraph">
              <wp:posOffset>-224277</wp:posOffset>
            </wp:positionV>
            <wp:extent cx="2282190" cy="128270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В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школе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работает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 xml:space="preserve">«ПОЧТА </w:t>
      </w:r>
      <w:r>
        <w:rPr>
          <w:color w:val="404040"/>
          <w:spacing w:val="-2"/>
        </w:rPr>
        <w:t>ДОВЕРИЯ»!</w:t>
      </w:r>
    </w:p>
    <w:p w:rsidR="00D23336" w:rsidRDefault="00D23336">
      <w:pPr>
        <w:pStyle w:val="a3"/>
        <w:rPr>
          <w:b/>
          <w:sz w:val="48"/>
        </w:rPr>
      </w:pPr>
    </w:p>
    <w:p w:rsidR="00D23336" w:rsidRDefault="00D23336">
      <w:pPr>
        <w:pStyle w:val="a3"/>
        <w:spacing w:before="2"/>
        <w:rPr>
          <w:b/>
          <w:sz w:val="46"/>
        </w:rPr>
      </w:pPr>
    </w:p>
    <w:p w:rsidR="00D23336" w:rsidRDefault="007151D5">
      <w:pPr>
        <w:ind w:left="302" w:right="225"/>
        <w:jc w:val="both"/>
        <w:rPr>
          <w:sz w:val="40"/>
        </w:rPr>
      </w:pPr>
      <w:r>
        <w:rPr>
          <w:color w:val="404040"/>
          <w:sz w:val="40"/>
        </w:rPr>
        <w:t>Почтовый ящик находится на 3 этаже возле кабинета ПЕДАГОГА-ПСИХОЛОГА. Там ты можешь оставить свое обращение (письмо, записку) с вопросами, просьбами,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пожеланиями.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Указывать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имя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и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фамилию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 xml:space="preserve">не обязательно, то есть твое послание может быть </w:t>
      </w:r>
      <w:r>
        <w:rPr>
          <w:color w:val="404040"/>
          <w:spacing w:val="-2"/>
          <w:sz w:val="40"/>
        </w:rPr>
        <w:t>АНОНИМНЫМ.</w:t>
      </w:r>
    </w:p>
    <w:p w:rsidR="00D23336" w:rsidRDefault="007151D5">
      <w:pPr>
        <w:spacing w:before="279"/>
        <w:ind w:left="302" w:right="226"/>
        <w:jc w:val="both"/>
        <w:rPr>
          <w:sz w:val="40"/>
        </w:rPr>
      </w:pPr>
      <w:r>
        <w:rPr>
          <w:color w:val="404040"/>
          <w:sz w:val="40"/>
        </w:rPr>
        <w:t>Подробная информация (ПРАВИЛА) о работе «Почты доверия» вывешена рядом с почтовым ящиком.</w:t>
      </w:r>
    </w:p>
    <w:p w:rsidR="00D23336" w:rsidRDefault="007151D5">
      <w:pPr>
        <w:spacing w:before="281"/>
        <w:ind w:left="1104" w:right="326"/>
        <w:jc w:val="center"/>
        <w:rPr>
          <w:b/>
          <w:sz w:val="43"/>
        </w:rPr>
      </w:pPr>
      <w:r>
        <w:rPr>
          <w:b/>
          <w:color w:val="B83C68"/>
          <w:spacing w:val="-2"/>
          <w:sz w:val="43"/>
        </w:rPr>
        <w:t>Действуй!</w:t>
      </w:r>
    </w:p>
    <w:p w:rsidR="00D23336" w:rsidRDefault="00D23336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D23336">
        <w:trPr>
          <w:trHeight w:val="496"/>
        </w:trPr>
        <w:tc>
          <w:tcPr>
            <w:tcW w:w="1915" w:type="dxa"/>
            <w:shd w:val="clear" w:color="auto" w:fill="F5E0EB"/>
          </w:tcPr>
          <w:p w:rsidR="00D23336" w:rsidRDefault="007151D5">
            <w:pPr>
              <w:pStyle w:val="TableParagraph"/>
              <w:spacing w:line="476" w:lineRule="exact"/>
              <w:ind w:left="5"/>
              <w:jc w:val="center"/>
              <w:rPr>
                <w:b/>
                <w:sz w:val="44"/>
              </w:rPr>
            </w:pPr>
            <w:proofErr w:type="gramStart"/>
            <w:r>
              <w:rPr>
                <w:b/>
                <w:color w:val="B83C68"/>
                <w:w w:val="99"/>
                <w:sz w:val="44"/>
              </w:rPr>
              <w:t>П</w:t>
            </w:r>
            <w:proofErr w:type="gramEnd"/>
          </w:p>
        </w:tc>
        <w:tc>
          <w:tcPr>
            <w:tcW w:w="1913" w:type="dxa"/>
            <w:shd w:val="clear" w:color="auto" w:fill="F5E0EB"/>
          </w:tcPr>
          <w:p w:rsidR="00D23336" w:rsidRDefault="007151D5">
            <w:pPr>
              <w:pStyle w:val="TableParagraph"/>
              <w:spacing w:line="476" w:lineRule="exact"/>
              <w:ind w:left="5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99"/>
                <w:sz w:val="44"/>
              </w:rPr>
              <w:t>О</w:t>
            </w:r>
          </w:p>
        </w:tc>
        <w:tc>
          <w:tcPr>
            <w:tcW w:w="1915" w:type="dxa"/>
            <w:shd w:val="clear" w:color="auto" w:fill="F5E0EB"/>
          </w:tcPr>
          <w:p w:rsidR="00D23336" w:rsidRDefault="007151D5">
            <w:pPr>
              <w:pStyle w:val="TableParagraph"/>
              <w:spacing w:line="476" w:lineRule="exact"/>
              <w:ind w:left="6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99"/>
                <w:sz w:val="44"/>
              </w:rPr>
              <w:t>Ч</w:t>
            </w:r>
          </w:p>
        </w:tc>
        <w:tc>
          <w:tcPr>
            <w:tcW w:w="1913" w:type="dxa"/>
            <w:shd w:val="clear" w:color="auto" w:fill="F5E0EB"/>
          </w:tcPr>
          <w:p w:rsidR="00D23336" w:rsidRDefault="007151D5">
            <w:pPr>
              <w:pStyle w:val="TableParagraph"/>
              <w:spacing w:line="476" w:lineRule="exact"/>
              <w:ind w:left="3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99"/>
                <w:sz w:val="44"/>
              </w:rPr>
              <w:t>Т</w:t>
            </w:r>
          </w:p>
        </w:tc>
        <w:tc>
          <w:tcPr>
            <w:tcW w:w="1915" w:type="dxa"/>
            <w:shd w:val="clear" w:color="auto" w:fill="F5E0EB"/>
          </w:tcPr>
          <w:p w:rsidR="00D23336" w:rsidRDefault="007151D5">
            <w:pPr>
              <w:pStyle w:val="TableParagraph"/>
              <w:spacing w:line="476" w:lineRule="exact"/>
              <w:ind w:left="13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99"/>
                <w:sz w:val="44"/>
              </w:rPr>
              <w:t>А</w:t>
            </w:r>
          </w:p>
        </w:tc>
      </w:tr>
      <w:tr w:rsidR="00D23336">
        <w:trPr>
          <w:trHeight w:val="4293"/>
        </w:trPr>
        <w:tc>
          <w:tcPr>
            <w:tcW w:w="1915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spacing w:before="10"/>
              <w:rPr>
                <w:b/>
                <w:sz w:val="62"/>
              </w:rPr>
            </w:pPr>
          </w:p>
          <w:p w:rsidR="00D23336" w:rsidRDefault="007151D5">
            <w:pPr>
              <w:pStyle w:val="TableParagraph"/>
              <w:ind w:left="983"/>
              <w:rPr>
                <w:b/>
                <w:sz w:val="44"/>
              </w:rPr>
            </w:pPr>
            <w:r>
              <w:rPr>
                <w:b/>
                <w:color w:val="404040"/>
                <w:spacing w:val="-2"/>
                <w:sz w:val="44"/>
              </w:rPr>
              <w:t>Понимание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spacing w:before="8"/>
              <w:rPr>
                <w:b/>
                <w:sz w:val="62"/>
              </w:rPr>
            </w:pPr>
          </w:p>
          <w:p w:rsidR="00D23336" w:rsidRDefault="007151D5">
            <w:pPr>
              <w:pStyle w:val="TableParagraph"/>
              <w:ind w:left="460"/>
              <w:rPr>
                <w:b/>
                <w:sz w:val="44"/>
              </w:rPr>
            </w:pPr>
            <w:r>
              <w:rPr>
                <w:b/>
                <w:color w:val="404040"/>
                <w:spacing w:val="-2"/>
                <w:sz w:val="44"/>
              </w:rPr>
              <w:t>Ответственность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spacing w:before="11"/>
              <w:rPr>
                <w:b/>
                <w:sz w:val="62"/>
              </w:rPr>
            </w:pPr>
          </w:p>
          <w:p w:rsidR="00D23336" w:rsidRDefault="007151D5">
            <w:pPr>
              <w:pStyle w:val="TableParagraph"/>
              <w:ind w:left="1123"/>
              <w:rPr>
                <w:b/>
                <w:sz w:val="44"/>
              </w:rPr>
            </w:pPr>
            <w:r>
              <w:rPr>
                <w:b/>
                <w:color w:val="404040"/>
                <w:spacing w:val="-2"/>
                <w:sz w:val="44"/>
              </w:rPr>
              <w:t>Честность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spacing w:before="9"/>
              <w:rPr>
                <w:b/>
                <w:sz w:val="62"/>
              </w:rPr>
            </w:pPr>
          </w:p>
          <w:p w:rsidR="00D23336" w:rsidRDefault="007151D5">
            <w:pPr>
              <w:pStyle w:val="TableParagraph"/>
              <w:ind w:left="537"/>
              <w:rPr>
                <w:b/>
                <w:sz w:val="44"/>
              </w:rPr>
            </w:pPr>
            <w:r>
              <w:rPr>
                <w:b/>
                <w:color w:val="404040"/>
                <w:spacing w:val="-2"/>
                <w:sz w:val="44"/>
              </w:rPr>
              <w:t>Таинственность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D23336" w:rsidRDefault="00D23336">
            <w:pPr>
              <w:pStyle w:val="TableParagraph"/>
              <w:rPr>
                <w:b/>
                <w:sz w:val="63"/>
              </w:rPr>
            </w:pPr>
          </w:p>
          <w:p w:rsidR="00D23336" w:rsidRDefault="007151D5">
            <w:pPr>
              <w:pStyle w:val="TableParagraph"/>
              <w:ind w:left="811"/>
              <w:rPr>
                <w:b/>
                <w:sz w:val="44"/>
              </w:rPr>
            </w:pPr>
            <w:r>
              <w:rPr>
                <w:b/>
                <w:color w:val="404040"/>
                <w:spacing w:val="-2"/>
                <w:sz w:val="44"/>
              </w:rPr>
              <w:t>Анонимность</w:t>
            </w:r>
          </w:p>
        </w:tc>
      </w:tr>
    </w:tbl>
    <w:p w:rsidR="007151D5" w:rsidRDefault="007151D5"/>
    <w:sectPr w:rsidR="007151D5">
      <w:pgSz w:w="11910" w:h="16840"/>
      <w:pgMar w:top="1040" w:right="6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2451"/>
    <w:multiLevelType w:val="hybridMultilevel"/>
    <w:tmpl w:val="DE446B9A"/>
    <w:lvl w:ilvl="0" w:tplc="5F080C58">
      <w:numFmt w:val="bullet"/>
      <w:lvlText w:val="•"/>
      <w:lvlJc w:val="left"/>
      <w:pPr>
        <w:ind w:left="789" w:hanging="255"/>
      </w:pPr>
      <w:rPr>
        <w:rFonts w:ascii="Garamond" w:eastAsia="Garamond" w:hAnsi="Garamond" w:cs="Garamond" w:hint="default"/>
        <w:b w:val="0"/>
        <w:bCs w:val="0"/>
        <w:i w:val="0"/>
        <w:iCs w:val="0"/>
        <w:color w:val="B83C68"/>
        <w:w w:val="100"/>
        <w:sz w:val="42"/>
        <w:szCs w:val="42"/>
        <w:lang w:val="ru-RU" w:eastAsia="en-US" w:bidi="ar-SA"/>
      </w:rPr>
    </w:lvl>
    <w:lvl w:ilvl="1" w:tplc="0F6273DC">
      <w:numFmt w:val="bullet"/>
      <w:lvlText w:val="•"/>
      <w:lvlJc w:val="left"/>
      <w:pPr>
        <w:ind w:left="1690" w:hanging="255"/>
      </w:pPr>
      <w:rPr>
        <w:rFonts w:hint="default"/>
        <w:lang w:val="ru-RU" w:eastAsia="en-US" w:bidi="ar-SA"/>
      </w:rPr>
    </w:lvl>
    <w:lvl w:ilvl="2" w:tplc="45C028A2">
      <w:numFmt w:val="bullet"/>
      <w:lvlText w:val="•"/>
      <w:lvlJc w:val="left"/>
      <w:pPr>
        <w:ind w:left="2601" w:hanging="255"/>
      </w:pPr>
      <w:rPr>
        <w:rFonts w:hint="default"/>
        <w:lang w:val="ru-RU" w:eastAsia="en-US" w:bidi="ar-SA"/>
      </w:rPr>
    </w:lvl>
    <w:lvl w:ilvl="3" w:tplc="2D7A1F4C">
      <w:numFmt w:val="bullet"/>
      <w:lvlText w:val="•"/>
      <w:lvlJc w:val="left"/>
      <w:pPr>
        <w:ind w:left="3511" w:hanging="255"/>
      </w:pPr>
      <w:rPr>
        <w:rFonts w:hint="default"/>
        <w:lang w:val="ru-RU" w:eastAsia="en-US" w:bidi="ar-SA"/>
      </w:rPr>
    </w:lvl>
    <w:lvl w:ilvl="4" w:tplc="F084AB82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5" w:tplc="27FA235C">
      <w:numFmt w:val="bullet"/>
      <w:lvlText w:val="•"/>
      <w:lvlJc w:val="left"/>
      <w:pPr>
        <w:ind w:left="5333" w:hanging="255"/>
      </w:pPr>
      <w:rPr>
        <w:rFonts w:hint="default"/>
        <w:lang w:val="ru-RU" w:eastAsia="en-US" w:bidi="ar-SA"/>
      </w:rPr>
    </w:lvl>
    <w:lvl w:ilvl="6" w:tplc="DAE8AF74">
      <w:numFmt w:val="bullet"/>
      <w:lvlText w:val="•"/>
      <w:lvlJc w:val="left"/>
      <w:pPr>
        <w:ind w:left="6243" w:hanging="255"/>
      </w:pPr>
      <w:rPr>
        <w:rFonts w:hint="default"/>
        <w:lang w:val="ru-RU" w:eastAsia="en-US" w:bidi="ar-SA"/>
      </w:rPr>
    </w:lvl>
    <w:lvl w:ilvl="7" w:tplc="74706186">
      <w:numFmt w:val="bullet"/>
      <w:lvlText w:val="•"/>
      <w:lvlJc w:val="left"/>
      <w:pPr>
        <w:ind w:left="7154" w:hanging="255"/>
      </w:pPr>
      <w:rPr>
        <w:rFonts w:hint="default"/>
        <w:lang w:val="ru-RU" w:eastAsia="en-US" w:bidi="ar-SA"/>
      </w:rPr>
    </w:lvl>
    <w:lvl w:ilvl="8" w:tplc="EF74C47A">
      <w:numFmt w:val="bullet"/>
      <w:lvlText w:val="•"/>
      <w:lvlJc w:val="left"/>
      <w:pPr>
        <w:ind w:left="8065" w:hanging="255"/>
      </w:pPr>
      <w:rPr>
        <w:rFonts w:hint="default"/>
        <w:lang w:val="ru-RU" w:eastAsia="en-US" w:bidi="ar-SA"/>
      </w:rPr>
    </w:lvl>
  </w:abstractNum>
  <w:abstractNum w:abstractNumId="1">
    <w:nsid w:val="710F1371"/>
    <w:multiLevelType w:val="hybridMultilevel"/>
    <w:tmpl w:val="0A0CC0DC"/>
    <w:lvl w:ilvl="0" w:tplc="32E6335E">
      <w:numFmt w:val="bullet"/>
      <w:lvlText w:val=""/>
      <w:lvlJc w:val="left"/>
      <w:pPr>
        <w:ind w:left="1718" w:hanging="1416"/>
      </w:pPr>
      <w:rPr>
        <w:rFonts w:ascii="Wingdings" w:eastAsia="Wingdings" w:hAnsi="Wingdings" w:cs="Wingdings" w:hint="default"/>
        <w:b w:val="0"/>
        <w:bCs w:val="0"/>
        <w:i w:val="0"/>
        <w:iCs w:val="0"/>
        <w:color w:val="404040"/>
        <w:w w:val="100"/>
        <w:sz w:val="96"/>
        <w:szCs w:val="96"/>
        <w:lang w:val="ru-RU" w:eastAsia="en-US" w:bidi="ar-SA"/>
      </w:rPr>
    </w:lvl>
    <w:lvl w:ilvl="1" w:tplc="F3DA8BAC">
      <w:numFmt w:val="bullet"/>
      <w:lvlText w:val="•"/>
      <w:lvlJc w:val="left"/>
      <w:pPr>
        <w:ind w:left="2536" w:hanging="1416"/>
      </w:pPr>
      <w:rPr>
        <w:rFonts w:hint="default"/>
        <w:lang w:val="ru-RU" w:eastAsia="en-US" w:bidi="ar-SA"/>
      </w:rPr>
    </w:lvl>
    <w:lvl w:ilvl="2" w:tplc="B8DEAEC2">
      <w:numFmt w:val="bullet"/>
      <w:lvlText w:val="•"/>
      <w:lvlJc w:val="left"/>
      <w:pPr>
        <w:ind w:left="3353" w:hanging="1416"/>
      </w:pPr>
      <w:rPr>
        <w:rFonts w:hint="default"/>
        <w:lang w:val="ru-RU" w:eastAsia="en-US" w:bidi="ar-SA"/>
      </w:rPr>
    </w:lvl>
    <w:lvl w:ilvl="3" w:tplc="E50C9DC6">
      <w:numFmt w:val="bullet"/>
      <w:lvlText w:val="•"/>
      <w:lvlJc w:val="left"/>
      <w:pPr>
        <w:ind w:left="4169" w:hanging="1416"/>
      </w:pPr>
      <w:rPr>
        <w:rFonts w:hint="default"/>
        <w:lang w:val="ru-RU" w:eastAsia="en-US" w:bidi="ar-SA"/>
      </w:rPr>
    </w:lvl>
    <w:lvl w:ilvl="4" w:tplc="500A0894">
      <w:numFmt w:val="bullet"/>
      <w:lvlText w:val="•"/>
      <w:lvlJc w:val="left"/>
      <w:pPr>
        <w:ind w:left="4986" w:hanging="1416"/>
      </w:pPr>
      <w:rPr>
        <w:rFonts w:hint="default"/>
        <w:lang w:val="ru-RU" w:eastAsia="en-US" w:bidi="ar-SA"/>
      </w:rPr>
    </w:lvl>
    <w:lvl w:ilvl="5" w:tplc="82C439B4">
      <w:numFmt w:val="bullet"/>
      <w:lvlText w:val="•"/>
      <w:lvlJc w:val="left"/>
      <w:pPr>
        <w:ind w:left="5803" w:hanging="1416"/>
      </w:pPr>
      <w:rPr>
        <w:rFonts w:hint="default"/>
        <w:lang w:val="ru-RU" w:eastAsia="en-US" w:bidi="ar-SA"/>
      </w:rPr>
    </w:lvl>
    <w:lvl w:ilvl="6" w:tplc="03321572">
      <w:numFmt w:val="bullet"/>
      <w:lvlText w:val="•"/>
      <w:lvlJc w:val="left"/>
      <w:pPr>
        <w:ind w:left="6619" w:hanging="1416"/>
      </w:pPr>
      <w:rPr>
        <w:rFonts w:hint="default"/>
        <w:lang w:val="ru-RU" w:eastAsia="en-US" w:bidi="ar-SA"/>
      </w:rPr>
    </w:lvl>
    <w:lvl w:ilvl="7" w:tplc="0230687A">
      <w:numFmt w:val="bullet"/>
      <w:lvlText w:val="•"/>
      <w:lvlJc w:val="left"/>
      <w:pPr>
        <w:ind w:left="7436" w:hanging="1416"/>
      </w:pPr>
      <w:rPr>
        <w:rFonts w:hint="default"/>
        <w:lang w:val="ru-RU" w:eastAsia="en-US" w:bidi="ar-SA"/>
      </w:rPr>
    </w:lvl>
    <w:lvl w:ilvl="8" w:tplc="B1E41522">
      <w:numFmt w:val="bullet"/>
      <w:lvlText w:val="•"/>
      <w:lvlJc w:val="left"/>
      <w:pPr>
        <w:ind w:left="8253" w:hanging="14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3336"/>
    <w:rsid w:val="00667A8E"/>
    <w:rsid w:val="007151D5"/>
    <w:rsid w:val="00D2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aramond" w:eastAsia="Garamond" w:hAnsi="Garamond" w:cs="Garamond"/>
      <w:lang w:val="ru-RU"/>
    </w:rPr>
  </w:style>
  <w:style w:type="paragraph" w:styleId="1">
    <w:name w:val="heading 1"/>
    <w:basedOn w:val="a"/>
    <w:uiPriority w:val="1"/>
    <w:qFormat/>
    <w:pPr>
      <w:spacing w:before="71"/>
      <w:ind w:left="399" w:right="326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1106" w:hanging="1443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2"/>
      <w:szCs w:val="42"/>
    </w:rPr>
  </w:style>
  <w:style w:type="paragraph" w:styleId="a4">
    <w:name w:val="List Paragraph"/>
    <w:basedOn w:val="a"/>
    <w:uiPriority w:val="1"/>
    <w:qFormat/>
    <w:pPr>
      <w:ind w:left="1718" w:hanging="141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aramond" w:eastAsia="Garamond" w:hAnsi="Garamond" w:cs="Garamond"/>
      <w:lang w:val="ru-RU"/>
    </w:rPr>
  </w:style>
  <w:style w:type="paragraph" w:styleId="1">
    <w:name w:val="heading 1"/>
    <w:basedOn w:val="a"/>
    <w:uiPriority w:val="1"/>
    <w:qFormat/>
    <w:pPr>
      <w:spacing w:before="71"/>
      <w:ind w:left="399" w:right="326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1106" w:hanging="1443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2"/>
      <w:szCs w:val="42"/>
    </w:rPr>
  </w:style>
  <w:style w:type="paragraph" w:styleId="a4">
    <w:name w:val="List Paragraph"/>
    <w:basedOn w:val="a"/>
    <w:uiPriority w:val="1"/>
    <w:qFormat/>
    <w:pPr>
      <w:ind w:left="1718" w:hanging="14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2021-11-24T09:52:00Z</dcterms:created>
  <dcterms:modified xsi:type="dcterms:W3CDTF">2021-11-24T09:52:00Z</dcterms:modified>
</cp:coreProperties>
</file>