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D3" w:rsidRPr="008722D3" w:rsidRDefault="008722D3" w:rsidP="008722D3">
      <w:pPr>
        <w:shd w:val="clear" w:color="auto" w:fill="FFFFFF"/>
        <w:spacing w:before="960" w:after="960" w:line="840" w:lineRule="atLeast"/>
        <w:outlineLvl w:val="0"/>
        <w:rPr>
          <w:rFonts w:ascii="Arial" w:eastAsia="Times New Roman" w:hAnsi="Arial" w:cs="Arial"/>
          <w:kern w:val="36"/>
          <w:sz w:val="67"/>
          <w:szCs w:val="67"/>
          <w:lang w:eastAsia="ru-RU"/>
        </w:rPr>
      </w:pPr>
      <w:r w:rsidRPr="008722D3">
        <w:rPr>
          <w:rFonts w:ascii="Arial" w:eastAsia="Times New Roman" w:hAnsi="Arial" w:cs="Arial"/>
          <w:kern w:val="36"/>
          <w:sz w:val="67"/>
          <w:szCs w:val="67"/>
          <w:lang w:eastAsia="ru-RU"/>
        </w:rPr>
        <w:t>Профилактика полиомиелита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b/>
          <w:bCs/>
          <w:i/>
          <w:iCs/>
          <w:color w:val="222222"/>
          <w:sz w:val="38"/>
          <w:lang w:eastAsia="ru-RU"/>
        </w:rPr>
        <w:t>Зачем</w:t>
      </w:r>
      <w:r w:rsidRPr="008722D3">
        <w:rPr>
          <w:rFonts w:ascii="Arial" w:eastAsia="Times New Roman" w:hAnsi="Arial" w:cs="Arial"/>
          <w:i/>
          <w:iCs/>
          <w:color w:val="222222"/>
          <w:sz w:val="38"/>
          <w:lang w:eastAsia="ru-RU"/>
        </w:rPr>
        <w:t> </w:t>
      </w:r>
      <w:r w:rsidRPr="008722D3">
        <w:rPr>
          <w:rFonts w:ascii="Arial" w:eastAsia="Times New Roman" w:hAnsi="Arial" w:cs="Arial"/>
          <w:b/>
          <w:bCs/>
          <w:i/>
          <w:iCs/>
          <w:color w:val="222222"/>
          <w:sz w:val="38"/>
          <w:lang w:eastAsia="ru-RU"/>
        </w:rPr>
        <w:t>нужна</w:t>
      </w:r>
      <w:r w:rsidRPr="008722D3">
        <w:rPr>
          <w:rFonts w:ascii="Arial" w:eastAsia="Times New Roman" w:hAnsi="Arial" w:cs="Arial"/>
          <w:i/>
          <w:iCs/>
          <w:color w:val="222222"/>
          <w:sz w:val="38"/>
          <w:lang w:eastAsia="ru-RU"/>
        </w:rPr>
        <w:t> </w:t>
      </w:r>
      <w:r w:rsidRPr="008722D3">
        <w:rPr>
          <w:rFonts w:ascii="Arial" w:eastAsia="Times New Roman" w:hAnsi="Arial" w:cs="Arial"/>
          <w:b/>
          <w:bCs/>
          <w:i/>
          <w:iCs/>
          <w:color w:val="222222"/>
          <w:sz w:val="38"/>
          <w:lang w:eastAsia="ru-RU"/>
        </w:rPr>
        <w:t>подчищающая иммунизация?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Полиомиелит относится к острым инфекционным заболеваниям вирусной этиологии и характеризуется разнообразием клинических форм - от легких, стертых </w:t>
      </w:r>
      <w:proofErr w:type="gram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до</w:t>
      </w:r>
      <w:proofErr w:type="gram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паралитических. Поскольку вирус поражает клетки нервной системы, заболевание проявляется развитием вялых парезов/параличей конечностей, мимических и дыхательных мышц.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Эндемичные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страны: четырьмя странами, </w:t>
      </w: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эндемичными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по полиомиелиту, являются: Афганистан, Индия, Нигерия и Пакистан. На сегодняшний день существует реальная угроза завоза полиомиелита на территорию Российской Федерации из вышеперечисленных и граничащих с ними стран. До тех пор, пока в мире не останется ни одного ребенка, инфицированного полиомиелитом, риску заражения этой болезнью будут подвергаться дети во всех странах. Вирус легко импортируется в страну, свободную от полиомиелита и может быстро распространиться среди </w:t>
      </w: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неиммунизированных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групп населения. В настоящее время в результате завезенного вируса регистрируются случаи заболевания в странах, ранее считавшимися свободными от полиомиелита.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lastRenderedPageBreak/>
        <w:t>Вирус устойчив во внешней среде, легко переносит высушивание и замораживание, длительно сохраняется в водоемах, сточных водах.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proofErr w:type="gram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Инкубационный (скрытый) период, когда заражение уже произошло, но признаки болезни еще не проявились) при остром полиомиелите колеблется от 4 до 30 календарных дней, чаще от 6 до 21 дня.</w:t>
      </w:r>
      <w:proofErr w:type="gramEnd"/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Источником инфекции являются больные и вирусоносители. Особенно опасны вирусоносители и больные стертой, легкой формой заболевания, т.к. при хорошем самочувствии и легком недомогании продолжают вести активный образ жизни, активно выделяя вирус в окружающую среду. Клинически выраженная инфекция встречается гораздо реже носительства: на один </w:t>
      </w: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манифестный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(ярко выраженный) случай приходится от 100 до 1000 случаев бессимптомного носительства </w:t>
      </w: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полиовируса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. Естественная восприимчивость людей высокая. </w:t>
      </w: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Полиовирус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появляется в отделяемом носоглотки через 36 часов, а в испражнениях - через 72 часа после заражения и продолжает обнаруживаться в носоглотке в течение одной, а в испражнениях - в течение 3-6 недель (лица с дефектами иммунитета могут выделять </w:t>
      </w: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полиовирус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в течение более длительного времени). Наибольшее выделение вируса происходит в течение первой недели заболевания.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Основной механизм передачи возбудителя - фекально-оральный, пути передачи - водный, пищевой, контактно-бытовой. Эпидемиологическое </w:t>
      </w: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lastRenderedPageBreak/>
        <w:t>значение имеет также аспирационный механизм передачи возбудителя с воздушно-капельным и воздушно-пылевым путями передачи.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i/>
          <w:iCs/>
          <w:color w:val="222222"/>
          <w:sz w:val="38"/>
          <w:lang w:eastAsia="ru-RU"/>
        </w:rPr>
        <w:t>Кто болеет чаще?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Заболеть могут и дети, и взрослые, но, поскольку заражение происходит фекально-оральным механизмом (иными словами – через грязные руки в рот), основная группа риска – малыши до 5 лет, у которых гигиенические навыки еще не развиты. Для заражения ребенку достаточно просто взять инфицированную игрушку, а потом засунуть руки в рот.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Симптомы. Полиомиелит поражает нервную систему и в течение нескольких часов может вызвать полный паралич. Первоначальными симптомами являются высокая температура, усталость, головная боль, тошнота, рвота, ригидность затылочных мышц (невозможность согнуть шею), боль в конечностях, могут быть судороги. Также возможен кашель и насморк. Один из 200 случаев инфицирования приводит к необратимому параличу (обычно ног). Из </w:t>
      </w:r>
      <w:proofErr w:type="gram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таких</w:t>
      </w:r>
      <w:proofErr w:type="gram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парализованных, 5%–10% умирают в результате паралича дыхательной мускулатуры. Постинфекционный иммунитет (невосприимчивость к инфекции после перенесенного заболевания) - типоспецифический, пожизненный к вирусу только того типа, который вызвал заболевание, поэтому </w:t>
      </w: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непривитые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лица, перенесшие заболевание, могут заболеть повторно, но уже другим типом вируса.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lastRenderedPageBreak/>
        <w:t>С целью профилактики полиомиелита необходимо: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- соблюдать правила личной гигиены (мытье рук);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- свежие овощи, фрукты, сухофрукты и зелень перед употреблением после мытья под проточной водой сполоснуть кипяченой или </w:t>
      </w: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бутилированной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водой;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Если вы путешествуете: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- прием пищи допускается в определенных пунктах питания, где используются продукты гарантированного качества промышленного производства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- для питья должна использоваться только </w:t>
      </w: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бутилированная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или кипяченая вода, напитки, соки промышленного производства;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- запрещается покупать лед для охлаждения напитков у продавцов уличной торговли, а также использование в пищу продуктов традиционной национальной кухни, продуктов с просроченным сроком годности, не прошедших гарантированную технологическую обработку, а также приобретенных в местах уличной торговли;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- купание туристов разрешается только в бассейнах и специальных водоемах.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Необходимо помнить, что последствия полиомиелита остаются с пациентом на всю жизнь, приводя к инвалидности. И единственную надежную защиту от заболевания дает лишь вакцинация.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lastRenderedPageBreak/>
        <w:t xml:space="preserve">В </w:t>
      </w: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довакцинальный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период распространение заболевания полиомиелитом носило повсеместный и выраженный эпидемический характер. В условиях умеренного климата наблюдалась летне-осенняя сезонность. Период после внедрения вакцинации характеризуется резким снижением заболеваемости полиомиелитом. Заболевание регистрируется в основном у детей, не привитых против полиомиелита или привитых с нарушением календаря профилактических прививок.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Согласно Национальному календарю прививки детям от </w:t>
      </w: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полиовирусной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инфекции в России проводятся 6-ти кратно. Такая схема позволяет сформировать иммунитет как минимум на 15 лет </w:t>
      </w:r>
      <w:proofErr w:type="gram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у</w:t>
      </w:r>
      <w:proofErr w:type="gram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более чем 95% привитых.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В России используется два вида вакцин – </w:t>
      </w:r>
      <w:proofErr w:type="gram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живая</w:t>
      </w:r>
      <w:proofErr w:type="gram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(ОПВ) и инактивированная (ИПВ).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proofErr w:type="gram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Инактивированная</w:t>
      </w:r>
      <w:proofErr w:type="gram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</w:t>
      </w: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полиовакцина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в инъекционной форме выпускается как в виде отдельного препарата, так и в комбинации с другими вакцинами (от коклюша, дифтерии, столбняка и других инфекций). Это удобно, так как сразу несколько прививок можно сделать в один день.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Живая оральная </w:t>
      </w: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полиовакцина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(в виде капель в ротовую полость для детей) также дает высокий уровень иммунитета.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В России используется особая схема вакцинации, которая предусматривает, что в первые два раза вводится инактивированная вакцина, и только </w:t>
      </w: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lastRenderedPageBreak/>
        <w:t>третья и последующие прививки делаются живой вакциной.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Схема иммунизации: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- вакцинация состоит из трех прививок и проводится детям в возрасте 3, 4,5 и 6 месяцев;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-ревакцинация проводится детям в возрасте 18 месяцев, 20 месяцев и 14 лет с использованием оральной полиомиелитной вакцины (ОПВ).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Также необходимо помнить, что лица, выезжающие в страны, где регистрируются случаи полиомиелита, должны быть привиты против этой инфекции.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Для снижения риска заболевания, для формирования коллективного иммунитета, </w:t>
      </w:r>
      <w:proofErr w:type="spellStart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непривитым</w:t>
      </w:r>
      <w:proofErr w:type="spellEnd"/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 xml:space="preserve"> детям и детям с нарушением графика прививок проводится так называемая подчищающая иммунизация. Такая иммунизация на территории Московской области пройдет в сентябре 2021 года. Прививать будут детей в возрасте до 5 лет включительно.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t>Уважаемые родители, опекуны! От Вашего принятого правильного решения зависит здоровье Ваших детей. Вакцина против полиомиелита практически не имеет противопоказаний. Если ребенок имеет какие-либо проблемы в состоянии здоровья, иммунологическая комиссия определит возможность проведения и сроки иммунизации ребенка, даст рекомендации какой вакциной привить.</w:t>
      </w:r>
    </w:p>
    <w:p w:rsidR="008722D3" w:rsidRPr="008722D3" w:rsidRDefault="008722D3" w:rsidP="008722D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8722D3">
        <w:rPr>
          <w:rFonts w:ascii="Arial" w:eastAsia="Times New Roman" w:hAnsi="Arial" w:cs="Arial"/>
          <w:color w:val="222222"/>
          <w:sz w:val="38"/>
          <w:szCs w:val="38"/>
          <w:lang w:eastAsia="ru-RU"/>
        </w:rPr>
        <w:lastRenderedPageBreak/>
        <w:t>Мы желаем здоровья Вам и Вашим близким!</w:t>
      </w:r>
    </w:p>
    <w:p w:rsidR="009A2812" w:rsidRDefault="009A2812"/>
    <w:sectPr w:rsidR="009A2812" w:rsidSect="009A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8722D3"/>
    <w:rsid w:val="008722D3"/>
    <w:rsid w:val="009A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12"/>
  </w:style>
  <w:style w:type="paragraph" w:styleId="1">
    <w:name w:val="heading 1"/>
    <w:basedOn w:val="a"/>
    <w:link w:val="10"/>
    <w:uiPriority w:val="9"/>
    <w:qFormat/>
    <w:rsid w:val="00872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2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22D3"/>
    <w:rPr>
      <w:i/>
      <w:iCs/>
    </w:rPr>
  </w:style>
  <w:style w:type="character" w:styleId="a5">
    <w:name w:val="Strong"/>
    <w:basedOn w:val="a0"/>
    <w:uiPriority w:val="22"/>
    <w:qFormat/>
    <w:rsid w:val="008722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Шихамировна</dc:creator>
  <cp:keywords/>
  <dc:description/>
  <cp:lastModifiedBy>Ирина Шихамировна</cp:lastModifiedBy>
  <cp:revision>3</cp:revision>
  <dcterms:created xsi:type="dcterms:W3CDTF">2023-03-29T11:22:00Z</dcterms:created>
  <dcterms:modified xsi:type="dcterms:W3CDTF">2023-03-29T11:23:00Z</dcterms:modified>
</cp:coreProperties>
</file>